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C8" w:rsidRPr="006C42CB" w:rsidRDefault="00393AC8">
      <w:pPr>
        <w:autoSpaceDE w:val="0"/>
        <w:autoSpaceDN w:val="0"/>
        <w:adjustRightInd w:val="0"/>
        <w:rPr>
          <w:rFonts w:ascii="Arial,Bold" w:hAnsi="Arial,Bold"/>
          <w:b/>
        </w:rPr>
      </w:pPr>
    </w:p>
    <w:p w:rsidR="00393AC8" w:rsidRPr="006C42CB" w:rsidRDefault="00393AC8">
      <w:pPr>
        <w:autoSpaceDE w:val="0"/>
        <w:autoSpaceDN w:val="0"/>
        <w:adjustRightInd w:val="0"/>
        <w:rPr>
          <w:rFonts w:ascii="Arial" w:hAnsi="Arial"/>
          <w:b/>
          <w:u w:val="single"/>
          <w:lang w:val="es-ES"/>
        </w:rPr>
      </w:pPr>
      <w:r w:rsidRPr="006C42CB">
        <w:rPr>
          <w:rFonts w:ascii="Arial,Bold" w:hAnsi="Arial,Bold"/>
          <w:b/>
          <w:sz w:val="22"/>
          <w:lang w:val="es-ES"/>
        </w:rPr>
        <w:t>Descripción general de este módulo</w:t>
      </w:r>
      <w:r w:rsidRPr="006C42CB">
        <w:rPr>
          <w:sz w:val="22"/>
          <w:lang w:val="es-ES"/>
        </w:rPr>
        <w:t>:</w:t>
      </w:r>
      <w:r w:rsidRPr="006C42CB">
        <w:rPr>
          <w:rFonts w:ascii="Arial" w:hAnsi="Arial"/>
          <w:sz w:val="22"/>
          <w:lang w:val="es-ES"/>
        </w:rPr>
        <w:t xml:space="preserve"> La siguiente tabla resume el contenido y los métodos de enseñanza de este módulo. Es para su propia referencia. No trate este punto con los asistentes.</w:t>
      </w:r>
    </w:p>
    <w:p w:rsidR="00393AC8" w:rsidRPr="006C42CB" w:rsidRDefault="00393AC8">
      <w:pPr>
        <w:autoSpaceDE w:val="0"/>
        <w:autoSpaceDN w:val="0"/>
        <w:adjustRightInd w:val="0"/>
        <w:rPr>
          <w:rFonts w:ascii="Arial" w:hAnsi="Arial"/>
          <w:sz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1"/>
        <w:gridCol w:w="3179"/>
      </w:tblGrid>
      <w:tr w:rsidR="00393AC8" w:rsidRPr="006C42CB">
        <w:tc>
          <w:tcPr>
            <w:tcW w:w="8710" w:type="dxa"/>
            <w:gridSpan w:val="2"/>
            <w:shd w:val="clear" w:color="auto" w:fill="CCCCCC"/>
          </w:tcPr>
          <w:p w:rsidR="00393AC8" w:rsidRPr="00AD6CC2" w:rsidRDefault="00393AC8">
            <w:pPr>
              <w:tabs>
                <w:tab w:val="left" w:pos="6171"/>
              </w:tabs>
              <w:autoSpaceDE w:val="0"/>
              <w:autoSpaceDN w:val="0"/>
              <w:adjustRightInd w:val="0"/>
              <w:rPr>
                <w:rFonts w:ascii="Arial,Bold" w:hAnsi="Arial,Bold"/>
                <w:b/>
                <w:sz w:val="22"/>
                <w:lang w:val="es-ES"/>
              </w:rPr>
            </w:pPr>
            <w:r w:rsidRPr="00AD6CC2">
              <w:rPr>
                <w:rFonts w:ascii="Arial,Bold" w:hAnsi="Arial,Bold"/>
                <w:b/>
                <w:sz w:val="22"/>
                <w:lang w:val="es-ES"/>
              </w:rPr>
              <w:t xml:space="preserve">Módulo 6: </w:t>
            </w:r>
            <w:r w:rsidR="00AD6CC2">
              <w:rPr>
                <w:rFonts w:ascii="Arial,Bold" w:hAnsi="Arial,Bold"/>
                <w:b/>
                <w:sz w:val="22"/>
                <w:lang w:val="es-ES"/>
              </w:rPr>
              <w:t>Administración</w:t>
            </w:r>
            <w:r w:rsidRPr="00AD6CC2">
              <w:rPr>
                <w:rFonts w:ascii="Arial,Bold" w:hAnsi="Arial,Bold"/>
                <w:b/>
                <w:sz w:val="22"/>
                <w:lang w:val="es-ES"/>
              </w:rPr>
              <w:t xml:space="preserve"> de registros                                             </w:t>
            </w:r>
            <w:r w:rsidR="00286856" w:rsidRPr="00AD6CC2">
              <w:rPr>
                <w:rFonts w:ascii="Arial,Bold" w:hAnsi="Arial,Bold"/>
                <w:b/>
                <w:sz w:val="22"/>
                <w:lang w:val="es-ES"/>
              </w:rPr>
              <w:t xml:space="preserve">  </w:t>
            </w:r>
            <w:r w:rsidR="00523638">
              <w:rPr>
                <w:rFonts w:ascii="Arial,Bold" w:hAnsi="Arial,Bold"/>
                <w:b/>
                <w:sz w:val="22"/>
                <w:lang w:val="es-ES"/>
              </w:rPr>
              <w:t xml:space="preserve">       </w:t>
            </w:r>
            <w:r w:rsidRPr="00AD6CC2">
              <w:rPr>
                <w:rFonts w:ascii="Arial,Bold" w:hAnsi="Arial,Bold"/>
                <w:b/>
                <w:sz w:val="22"/>
                <w:lang w:val="es-ES"/>
              </w:rPr>
              <w:t>10 minutos</w:t>
            </w:r>
          </w:p>
        </w:tc>
      </w:tr>
      <w:tr w:rsidR="00393AC8" w:rsidRPr="006C42CB">
        <w:tc>
          <w:tcPr>
            <w:tcW w:w="5531" w:type="dxa"/>
          </w:tcPr>
          <w:p w:rsidR="00393AC8" w:rsidRPr="00AD6CC2" w:rsidRDefault="00393AC8" w:rsidP="009E7B87">
            <w:pPr>
              <w:numPr>
                <w:ilvl w:val="0"/>
                <w:numId w:val="25"/>
              </w:numPr>
              <w:tabs>
                <w:tab w:val="clear" w:pos="720"/>
                <w:tab w:val="num" w:pos="374"/>
              </w:tabs>
              <w:autoSpaceDE w:val="0"/>
              <w:autoSpaceDN w:val="0"/>
              <w:adjustRightInd w:val="0"/>
              <w:ind w:left="374" w:hanging="374"/>
              <w:rPr>
                <w:rFonts w:ascii="Arial" w:hAnsi="Arial"/>
                <w:sz w:val="22"/>
                <w:lang w:val="es-ES"/>
              </w:rPr>
            </w:pPr>
            <w:r w:rsidRPr="00AD6CC2">
              <w:rPr>
                <w:rFonts w:ascii="Arial" w:hAnsi="Arial"/>
                <w:sz w:val="22"/>
                <w:lang w:val="es-ES"/>
              </w:rPr>
              <w:t xml:space="preserve">6-1: Módulo 6: </w:t>
            </w:r>
            <w:r w:rsidR="00AD6CC2">
              <w:rPr>
                <w:rFonts w:ascii="Arial" w:hAnsi="Arial"/>
                <w:sz w:val="22"/>
                <w:lang w:val="es-ES"/>
              </w:rPr>
              <w:t>Administración</w:t>
            </w:r>
            <w:r w:rsidRPr="00AD6CC2">
              <w:rPr>
                <w:rFonts w:ascii="Arial" w:hAnsi="Arial"/>
                <w:sz w:val="22"/>
                <w:lang w:val="es-ES"/>
              </w:rPr>
              <w:t xml:space="preserve"> de registros</w:t>
            </w:r>
          </w:p>
          <w:p w:rsidR="00393AC8" w:rsidRPr="00AD6CC2" w:rsidRDefault="00393AC8" w:rsidP="009E7B87">
            <w:pPr>
              <w:numPr>
                <w:ilvl w:val="0"/>
                <w:numId w:val="25"/>
              </w:numPr>
              <w:tabs>
                <w:tab w:val="clear" w:pos="720"/>
                <w:tab w:val="num" w:pos="374"/>
              </w:tabs>
              <w:autoSpaceDE w:val="0"/>
              <w:autoSpaceDN w:val="0"/>
              <w:adjustRightInd w:val="0"/>
              <w:ind w:left="374" w:hanging="374"/>
              <w:rPr>
                <w:rFonts w:ascii="Arial" w:hAnsi="Arial"/>
                <w:sz w:val="22"/>
                <w:lang w:val="es-ES"/>
              </w:rPr>
            </w:pPr>
            <w:r w:rsidRPr="00AD6CC2">
              <w:rPr>
                <w:rFonts w:ascii="Arial" w:hAnsi="Arial"/>
                <w:sz w:val="22"/>
                <w:lang w:val="es-ES"/>
              </w:rPr>
              <w:t>6-2: Registros del lugar de trabajo</w:t>
            </w:r>
          </w:p>
          <w:p w:rsidR="00393AC8" w:rsidRPr="00AD6CC2" w:rsidRDefault="00393AC8" w:rsidP="009E7B87">
            <w:pPr>
              <w:numPr>
                <w:ilvl w:val="0"/>
                <w:numId w:val="21"/>
              </w:numPr>
              <w:tabs>
                <w:tab w:val="clear" w:pos="720"/>
                <w:tab w:val="num" w:pos="374"/>
              </w:tabs>
              <w:autoSpaceDE w:val="0"/>
              <w:autoSpaceDN w:val="0"/>
              <w:adjustRightInd w:val="0"/>
              <w:ind w:left="374" w:hanging="374"/>
              <w:rPr>
                <w:rFonts w:ascii="Arial" w:hAnsi="Arial"/>
                <w:sz w:val="22"/>
                <w:lang w:val="es-ES"/>
              </w:rPr>
            </w:pPr>
            <w:r w:rsidRPr="00AD6CC2">
              <w:rPr>
                <w:rFonts w:ascii="Arial" w:hAnsi="Arial"/>
                <w:sz w:val="22"/>
                <w:lang w:val="es-ES"/>
              </w:rPr>
              <w:t>6-3: Registros de capacitación para renovadores no certificados</w:t>
            </w:r>
          </w:p>
          <w:p w:rsidR="00393AC8" w:rsidRPr="00AD6CC2" w:rsidRDefault="00393AC8" w:rsidP="009E7B87">
            <w:pPr>
              <w:numPr>
                <w:ilvl w:val="0"/>
                <w:numId w:val="21"/>
              </w:numPr>
              <w:tabs>
                <w:tab w:val="clear" w:pos="720"/>
                <w:tab w:val="num" w:pos="374"/>
              </w:tabs>
              <w:autoSpaceDE w:val="0"/>
              <w:autoSpaceDN w:val="0"/>
              <w:adjustRightInd w:val="0"/>
              <w:ind w:left="374" w:hanging="374"/>
              <w:rPr>
                <w:rFonts w:ascii="Arial" w:hAnsi="Arial"/>
                <w:sz w:val="22"/>
                <w:lang w:val="es-ES"/>
              </w:rPr>
            </w:pPr>
            <w:r w:rsidRPr="00AD6CC2">
              <w:rPr>
                <w:rFonts w:ascii="Arial" w:hAnsi="Arial"/>
                <w:sz w:val="22"/>
                <w:lang w:val="es-ES"/>
              </w:rPr>
              <w:t>6-4: Informes posteriores a la renovación</w:t>
            </w:r>
          </w:p>
          <w:p w:rsidR="00393AC8" w:rsidRPr="00AD6CC2" w:rsidRDefault="00393AC8">
            <w:pPr>
              <w:autoSpaceDE w:val="0"/>
              <w:autoSpaceDN w:val="0"/>
              <w:adjustRightInd w:val="0"/>
              <w:rPr>
                <w:rFonts w:ascii="Arial" w:hAnsi="Arial"/>
                <w:sz w:val="22"/>
                <w:lang w:val="es-ES"/>
              </w:rPr>
            </w:pPr>
          </w:p>
        </w:tc>
        <w:tc>
          <w:tcPr>
            <w:tcW w:w="3179" w:type="dxa"/>
          </w:tcPr>
          <w:p w:rsidR="00393AC8" w:rsidRPr="006C42CB" w:rsidRDefault="00393AC8">
            <w:pPr>
              <w:autoSpaceDE w:val="0"/>
              <w:autoSpaceDN w:val="0"/>
              <w:adjustRightInd w:val="0"/>
              <w:rPr>
                <w:rFonts w:ascii="Arial" w:hAnsi="Arial"/>
                <w:lang w:val="es-ES"/>
              </w:rPr>
            </w:pPr>
            <w:r w:rsidRPr="006C42CB">
              <w:rPr>
                <w:rFonts w:ascii="Arial" w:hAnsi="Arial"/>
                <w:b/>
                <w:sz w:val="22"/>
                <w:lang w:val="es-ES"/>
              </w:rPr>
              <w:t>Mensaje clave:</w:t>
            </w:r>
            <w:r w:rsidRPr="006C42CB">
              <w:rPr>
                <w:rFonts w:ascii="Arial" w:hAnsi="Arial"/>
                <w:sz w:val="22"/>
                <w:lang w:val="es-ES"/>
              </w:rPr>
              <w:t xml:space="preserve"> Los registros deben estar completos, exactos y organizados.</w:t>
            </w:r>
          </w:p>
          <w:p w:rsidR="00393AC8" w:rsidRPr="006C42CB" w:rsidRDefault="00393AC8">
            <w:pPr>
              <w:autoSpaceDE w:val="0"/>
              <w:autoSpaceDN w:val="0"/>
              <w:adjustRightInd w:val="0"/>
              <w:rPr>
                <w:rFonts w:ascii="Arial" w:hAnsi="Arial"/>
                <w:sz w:val="22"/>
                <w:u w:val="single"/>
                <w:lang w:val="es-ES"/>
              </w:rPr>
            </w:pPr>
          </w:p>
          <w:p w:rsidR="00393AC8" w:rsidRPr="006C42CB" w:rsidRDefault="00393AC8">
            <w:pPr>
              <w:autoSpaceDE w:val="0"/>
              <w:autoSpaceDN w:val="0"/>
              <w:adjustRightInd w:val="0"/>
              <w:rPr>
                <w:rFonts w:ascii="Arial" w:hAnsi="Arial"/>
                <w:lang w:val="es-ES"/>
              </w:rPr>
            </w:pPr>
            <w:r w:rsidRPr="006C42CB">
              <w:rPr>
                <w:rFonts w:ascii="Arial" w:hAnsi="Arial"/>
                <w:sz w:val="22"/>
                <w:u w:val="single"/>
                <w:lang w:val="es-ES"/>
              </w:rPr>
              <w:t>Notas</w:t>
            </w:r>
            <w:r w:rsidRPr="006C42CB">
              <w:rPr>
                <w:rFonts w:ascii="Arial" w:hAnsi="Arial"/>
                <w:sz w:val="22"/>
                <w:lang w:val="es-ES"/>
              </w:rPr>
              <w:t>: Este módulo es todo una charla. Los asistentes averiguarán qué registros deben conservar.</w:t>
            </w:r>
          </w:p>
          <w:p w:rsidR="00393AC8" w:rsidRPr="006C42CB" w:rsidRDefault="00393AC8">
            <w:pPr>
              <w:autoSpaceDE w:val="0"/>
              <w:autoSpaceDN w:val="0"/>
              <w:adjustRightInd w:val="0"/>
              <w:rPr>
                <w:rFonts w:ascii="Arial" w:hAnsi="Arial"/>
                <w:sz w:val="22"/>
                <w:lang w:val="es-ES"/>
              </w:rPr>
            </w:pPr>
          </w:p>
          <w:p w:rsidR="00393AC8" w:rsidRPr="006C42CB" w:rsidRDefault="00393AC8">
            <w:pPr>
              <w:autoSpaceDE w:val="0"/>
              <w:autoSpaceDN w:val="0"/>
              <w:adjustRightInd w:val="0"/>
              <w:rPr>
                <w:rFonts w:ascii="Arial" w:hAnsi="Arial"/>
                <w:sz w:val="22"/>
                <w:lang w:val="es-ES"/>
              </w:rPr>
            </w:pPr>
            <w:bookmarkStart w:id="0" w:name="OLE_LINK3"/>
            <w:bookmarkStart w:id="1" w:name="OLE_LINK5"/>
            <w:r w:rsidRPr="006C42CB">
              <w:rPr>
                <w:rFonts w:ascii="Arial" w:hAnsi="Arial"/>
                <w:sz w:val="22"/>
                <w:lang w:val="es-ES"/>
              </w:rPr>
              <w:t xml:space="preserve">Preparación para este módulo: Revise los materiales con anticipación, para familiarizarse con ellos. </w:t>
            </w:r>
            <w:bookmarkEnd w:id="0"/>
            <w:bookmarkEnd w:id="1"/>
          </w:p>
        </w:tc>
      </w:tr>
    </w:tbl>
    <w:p w:rsidR="00393AC8" w:rsidRPr="006C42CB" w:rsidRDefault="00393AC8">
      <w:pPr>
        <w:autoSpaceDE w:val="0"/>
        <w:autoSpaceDN w:val="0"/>
        <w:adjustRightInd w:val="0"/>
        <w:rPr>
          <w:rFonts w:ascii="Arial,Bold" w:hAnsi="Arial,Bold"/>
          <w:b/>
          <w:sz w:val="22"/>
          <w:lang w:val="es-ES"/>
        </w:rPr>
      </w:pPr>
    </w:p>
    <w:p w:rsidR="00393AC8" w:rsidRPr="006C42CB" w:rsidRDefault="00393AC8">
      <w:pPr>
        <w:autoSpaceDE w:val="0"/>
        <w:autoSpaceDN w:val="0"/>
        <w:adjustRightInd w:val="0"/>
        <w:rPr>
          <w:rFonts w:ascii="Arial,Bold" w:hAnsi="Arial,Bold"/>
          <w:lang w:val="es-ES"/>
        </w:rPr>
      </w:pPr>
      <w:r w:rsidRPr="006C42CB">
        <w:rPr>
          <w:rFonts w:ascii="Arial,Bold" w:hAnsi="Arial,Bold"/>
          <w:b/>
          <w:lang w:val="es-ES"/>
        </w:rPr>
        <w:t xml:space="preserve">Diapositiva 6-1: Módulo 6: </w:t>
      </w:r>
      <w:r w:rsidR="00AD6CC2">
        <w:rPr>
          <w:rFonts w:ascii="Arial,Bold" w:hAnsi="Arial,Bold"/>
          <w:b/>
          <w:lang w:val="es-ES"/>
        </w:rPr>
        <w:t>Administración</w:t>
      </w:r>
      <w:r w:rsidRPr="006C42CB">
        <w:rPr>
          <w:rFonts w:ascii="Arial,Bold" w:hAnsi="Arial,Bold"/>
          <w:b/>
          <w:lang w:val="es-ES"/>
        </w:rPr>
        <w:t xml:space="preserve"> de registros</w:t>
      </w:r>
    </w:p>
    <w:p w:rsidR="00393AC8" w:rsidRPr="006C42CB" w:rsidRDefault="00393AC8">
      <w:pPr>
        <w:autoSpaceDE w:val="0"/>
        <w:autoSpaceDN w:val="0"/>
        <w:adjustRightInd w:val="0"/>
        <w:rPr>
          <w:rFonts w:ascii="WPTypographicSymbols" w:hAnsi="WPTypographicSymbols"/>
          <w:sz w:val="22"/>
          <w:lang w:val="es-ES"/>
        </w:rPr>
      </w:pPr>
    </w:p>
    <w:p w:rsidR="00393AC8" w:rsidRPr="006C42CB" w:rsidRDefault="00393AC8">
      <w:pPr>
        <w:numPr>
          <w:ilvl w:val="0"/>
          <w:numId w:val="24"/>
        </w:numPr>
        <w:autoSpaceDE w:val="0"/>
        <w:autoSpaceDN w:val="0"/>
        <w:adjustRightInd w:val="0"/>
        <w:rPr>
          <w:rFonts w:ascii="Arial" w:hAnsi="Arial"/>
          <w:lang w:val="es-ES"/>
        </w:rPr>
      </w:pPr>
      <w:r w:rsidRPr="006C42CB">
        <w:rPr>
          <w:rFonts w:ascii="Arial" w:hAnsi="Arial"/>
          <w:sz w:val="22"/>
          <w:lang w:val="es-ES"/>
        </w:rPr>
        <w:t xml:space="preserve">El propósito de este módulo es enseñar al renovador certificado y a los gerentes de la empresa certificada, la forma de mantener los registros obligatorios del trabajo y determinar los registros que se deben conservar. </w:t>
      </w:r>
    </w:p>
    <w:p w:rsidR="00393AC8" w:rsidRPr="006C42CB" w:rsidRDefault="00393AC8">
      <w:pPr>
        <w:autoSpaceDE w:val="0"/>
        <w:autoSpaceDN w:val="0"/>
        <w:adjustRightInd w:val="0"/>
        <w:rPr>
          <w:rFonts w:ascii="WPTypographicSymbols" w:hAnsi="WPTypographicSymbols"/>
          <w:sz w:val="22"/>
          <w:lang w:val="es-ES"/>
        </w:rPr>
      </w:pPr>
    </w:p>
    <w:p w:rsidR="00393AC8" w:rsidRPr="006C42CB" w:rsidRDefault="00393AC8">
      <w:pPr>
        <w:numPr>
          <w:ilvl w:val="0"/>
          <w:numId w:val="24"/>
        </w:numPr>
        <w:autoSpaceDE w:val="0"/>
        <w:autoSpaceDN w:val="0"/>
        <w:adjustRightInd w:val="0"/>
        <w:rPr>
          <w:rFonts w:ascii="Arial" w:hAnsi="Arial"/>
          <w:sz w:val="22"/>
          <w:lang w:val="es-ES"/>
        </w:rPr>
      </w:pPr>
      <w:r w:rsidRPr="006C42CB">
        <w:rPr>
          <w:rFonts w:ascii="Arial" w:hAnsi="Arial"/>
          <w:sz w:val="22"/>
          <w:lang w:val="es-ES"/>
        </w:rPr>
        <w:t>Anuncie el módulo y pase rápidamente a la siguiente diapositiva.</w:t>
      </w:r>
    </w:p>
    <w:p w:rsidR="00393AC8" w:rsidRPr="006C42CB" w:rsidRDefault="00393AC8">
      <w:pPr>
        <w:tabs>
          <w:tab w:val="left" w:pos="2060"/>
        </w:tabs>
        <w:autoSpaceDE w:val="0"/>
        <w:autoSpaceDN w:val="0"/>
        <w:adjustRightInd w:val="0"/>
        <w:rPr>
          <w:rFonts w:ascii="Arial,Bold" w:hAnsi="Arial,Bold"/>
          <w:b/>
          <w:lang w:val="es-ES"/>
        </w:rPr>
      </w:pPr>
      <w:r w:rsidRPr="006C42CB">
        <w:rPr>
          <w:rFonts w:ascii="Arial,Bold" w:hAnsi="Arial,Bold"/>
          <w:b/>
          <w:sz w:val="42"/>
          <w:lang w:val="es-ES"/>
        </w:rPr>
        <w:br w:type="page"/>
      </w:r>
    </w:p>
    <w:p w:rsidR="00393AC8" w:rsidRPr="006C42CB" w:rsidRDefault="00393AC8">
      <w:pPr>
        <w:autoSpaceDE w:val="0"/>
        <w:autoSpaceDN w:val="0"/>
        <w:adjustRightInd w:val="0"/>
        <w:rPr>
          <w:rFonts w:ascii="Arial,Bold" w:hAnsi="Arial,Bold"/>
          <w:lang w:val="es-ES"/>
        </w:rPr>
      </w:pPr>
      <w:r w:rsidRPr="006C42CB">
        <w:rPr>
          <w:rFonts w:ascii="Arial,Bold" w:hAnsi="Arial,Bold"/>
          <w:b/>
          <w:lang w:val="es-ES"/>
        </w:rPr>
        <w:t>Diapositiva 6-2: Registros del lugar de trabajo</w:t>
      </w:r>
    </w:p>
    <w:p w:rsidR="00393AC8" w:rsidRPr="006C42CB" w:rsidRDefault="00393AC8">
      <w:pPr>
        <w:autoSpaceDE w:val="0"/>
        <w:autoSpaceDN w:val="0"/>
        <w:adjustRightInd w:val="0"/>
        <w:rPr>
          <w:rFonts w:ascii="Arial" w:hAnsi="Arial"/>
          <w:sz w:val="22"/>
          <w:lang w:val="es-ES"/>
        </w:rPr>
      </w:pPr>
    </w:p>
    <w:p w:rsidR="00393AC8" w:rsidRPr="006C42CB" w:rsidRDefault="00393AC8">
      <w:pPr>
        <w:numPr>
          <w:ilvl w:val="0"/>
          <w:numId w:val="23"/>
        </w:numPr>
        <w:autoSpaceDE w:val="0"/>
        <w:autoSpaceDN w:val="0"/>
        <w:adjustRightInd w:val="0"/>
        <w:rPr>
          <w:rFonts w:ascii="Arial" w:hAnsi="Arial"/>
          <w:sz w:val="22"/>
          <w:lang w:val="es-ES"/>
        </w:rPr>
      </w:pPr>
      <w:r w:rsidRPr="006C42CB">
        <w:rPr>
          <w:rFonts w:ascii="Arial" w:hAnsi="Arial"/>
          <w:sz w:val="22"/>
          <w:lang w:val="es-ES"/>
        </w:rPr>
        <w:t>Comente los temas a tratar de manera breve.</w:t>
      </w:r>
    </w:p>
    <w:p w:rsidR="00393AC8" w:rsidRPr="006C42CB" w:rsidRDefault="00393AC8">
      <w:pPr>
        <w:autoSpaceDE w:val="0"/>
        <w:autoSpaceDN w:val="0"/>
        <w:adjustRightInd w:val="0"/>
        <w:rPr>
          <w:rFonts w:ascii="Arial" w:hAnsi="Arial"/>
          <w:sz w:val="22"/>
          <w:lang w:val="es-ES"/>
        </w:rPr>
      </w:pPr>
    </w:p>
    <w:p w:rsidR="00393AC8" w:rsidRPr="006C42CB" w:rsidRDefault="00393AC8">
      <w:pPr>
        <w:numPr>
          <w:ilvl w:val="0"/>
          <w:numId w:val="23"/>
        </w:numPr>
        <w:autoSpaceDE w:val="0"/>
        <w:autoSpaceDN w:val="0"/>
        <w:adjustRightInd w:val="0"/>
        <w:rPr>
          <w:rFonts w:ascii="Arial" w:hAnsi="Arial"/>
          <w:lang w:val="es-ES"/>
        </w:rPr>
      </w:pPr>
      <w:r w:rsidRPr="006C42CB">
        <w:rPr>
          <w:rFonts w:ascii="Arial" w:hAnsi="Arial"/>
          <w:sz w:val="22"/>
          <w:lang w:val="es-ES"/>
        </w:rPr>
        <w:t>Enfatice que las copias del certificado de capacitación del renovador certificado y la certificación de la empresa certificada, al igual que la documentación de capacitación para trabajadores no certificados (si corresponde), se deben conservar en la obra cuando se trabaja en viviendas de interés o instalaciones ocupadas por niños, donde se altera la pintura a base de plomo, o aquella que se cree que contiene plomo. Asegúrese de que los alumnos comprendan que se debe conservar el resto de los documentos que aquí se indican, pero no se deben conservar en la obra.</w:t>
      </w:r>
    </w:p>
    <w:p w:rsidR="00393AC8" w:rsidRPr="006C42CB" w:rsidRDefault="00393AC8">
      <w:pPr>
        <w:autoSpaceDE w:val="0"/>
        <w:autoSpaceDN w:val="0"/>
        <w:adjustRightInd w:val="0"/>
        <w:rPr>
          <w:rFonts w:ascii="Arial,Bold" w:hAnsi="Arial,Bold"/>
          <w:b/>
          <w:lang w:val="es-ES"/>
        </w:rPr>
      </w:pPr>
      <w:r w:rsidRPr="006C42CB">
        <w:rPr>
          <w:rFonts w:ascii="Arial,Bold" w:hAnsi="Arial,Bold"/>
          <w:b/>
          <w:lang w:val="es-ES"/>
        </w:rPr>
        <w:br w:type="page"/>
      </w:r>
    </w:p>
    <w:p w:rsidR="00393AC8" w:rsidRPr="006C42CB" w:rsidRDefault="00393AC8">
      <w:pPr>
        <w:autoSpaceDE w:val="0"/>
        <w:autoSpaceDN w:val="0"/>
        <w:adjustRightInd w:val="0"/>
        <w:rPr>
          <w:rFonts w:ascii="Arial,Bold" w:hAnsi="Arial,Bold"/>
          <w:lang w:val="es-ES"/>
        </w:rPr>
      </w:pPr>
      <w:r w:rsidRPr="006C42CB">
        <w:rPr>
          <w:rFonts w:ascii="Arial,Bold" w:hAnsi="Arial,Bold"/>
          <w:b/>
          <w:lang w:val="es-ES"/>
        </w:rPr>
        <w:t xml:space="preserve">Diapositiva 6-3: </w:t>
      </w:r>
      <w:r w:rsidR="00AD6CC2">
        <w:rPr>
          <w:rFonts w:ascii="Arial,Bold" w:hAnsi="Arial,Bold"/>
          <w:b/>
          <w:lang w:val="es-ES"/>
        </w:rPr>
        <w:t>Administración</w:t>
      </w:r>
      <w:r w:rsidRPr="006C42CB">
        <w:rPr>
          <w:rFonts w:ascii="Arial,Bold" w:hAnsi="Arial,Bold"/>
          <w:b/>
          <w:lang w:val="es-ES"/>
        </w:rPr>
        <w:t xml:space="preserve"> de registros: </w:t>
      </w:r>
      <w:r w:rsidRPr="006C42CB">
        <w:rPr>
          <w:rFonts w:ascii="Arial" w:hAnsi="Arial"/>
          <w:b/>
          <w:sz w:val="22"/>
          <w:lang w:val="es-ES"/>
        </w:rPr>
        <w:t>Registros de capacitación para renovadores no certificados</w:t>
      </w:r>
    </w:p>
    <w:p w:rsidR="00393AC8" w:rsidRPr="006C42CB" w:rsidRDefault="00393AC8">
      <w:pPr>
        <w:autoSpaceDE w:val="0"/>
        <w:autoSpaceDN w:val="0"/>
        <w:adjustRightInd w:val="0"/>
        <w:rPr>
          <w:rFonts w:ascii="Arial,Bold" w:hAnsi="Arial,Bold"/>
          <w:b/>
          <w:lang w:val="es-ES"/>
        </w:rPr>
      </w:pPr>
    </w:p>
    <w:p w:rsidR="00393AC8" w:rsidRPr="006C42CB" w:rsidRDefault="00393AC8">
      <w:pPr>
        <w:numPr>
          <w:ilvl w:val="0"/>
          <w:numId w:val="22"/>
        </w:numPr>
        <w:autoSpaceDE w:val="0"/>
        <w:autoSpaceDN w:val="0"/>
        <w:adjustRightInd w:val="0"/>
        <w:rPr>
          <w:rFonts w:ascii="Arial" w:hAnsi="Arial"/>
          <w:sz w:val="22"/>
          <w:lang w:val="es-ES"/>
        </w:rPr>
      </w:pPr>
      <w:r w:rsidRPr="006C42CB">
        <w:rPr>
          <w:rFonts w:ascii="Arial" w:hAnsi="Arial"/>
          <w:sz w:val="22"/>
          <w:lang w:val="es-ES"/>
        </w:rPr>
        <w:t>Comente los temas a tratar de manera breve.</w:t>
      </w:r>
    </w:p>
    <w:p w:rsidR="00393AC8" w:rsidRPr="006C42CB" w:rsidRDefault="00393AC8">
      <w:pPr>
        <w:tabs>
          <w:tab w:val="left" w:pos="374"/>
        </w:tabs>
        <w:autoSpaceDE w:val="0"/>
        <w:autoSpaceDN w:val="0"/>
        <w:adjustRightInd w:val="0"/>
        <w:ind w:left="374" w:hanging="374"/>
        <w:rPr>
          <w:rFonts w:ascii="Arial" w:hAnsi="Arial"/>
          <w:sz w:val="22"/>
          <w:lang w:val="es-ES"/>
        </w:rPr>
      </w:pPr>
    </w:p>
    <w:p w:rsidR="00393AC8" w:rsidRPr="006C42CB" w:rsidRDefault="00393AC8">
      <w:pPr>
        <w:autoSpaceDE w:val="0"/>
        <w:autoSpaceDN w:val="0"/>
        <w:adjustRightInd w:val="0"/>
        <w:rPr>
          <w:rFonts w:ascii="Arial,Bold" w:hAnsi="Arial,Bold"/>
          <w:b/>
          <w:lang w:val="es-ES"/>
        </w:rPr>
      </w:pPr>
      <w:r w:rsidRPr="006C42CB">
        <w:rPr>
          <w:rFonts w:ascii="Arial,Bold" w:hAnsi="Arial,Bold"/>
          <w:b/>
          <w:lang w:val="es-ES"/>
        </w:rPr>
        <w:br w:type="page"/>
      </w:r>
    </w:p>
    <w:p w:rsidR="00393AC8" w:rsidRPr="006C42CB" w:rsidRDefault="00393AC8">
      <w:pPr>
        <w:autoSpaceDE w:val="0"/>
        <w:autoSpaceDN w:val="0"/>
        <w:adjustRightInd w:val="0"/>
        <w:rPr>
          <w:rFonts w:ascii="Arial,Bold" w:hAnsi="Arial,Bold"/>
          <w:lang w:val="es-ES"/>
        </w:rPr>
      </w:pPr>
      <w:r w:rsidRPr="006C42CB">
        <w:rPr>
          <w:rFonts w:ascii="Arial,Bold" w:hAnsi="Arial,Bold"/>
          <w:b/>
          <w:lang w:val="es-ES"/>
        </w:rPr>
        <w:t xml:space="preserve">Diapositiva 6-4: </w:t>
      </w:r>
      <w:r w:rsidR="00AD6CC2">
        <w:rPr>
          <w:rFonts w:ascii="Arial" w:hAnsi="Arial"/>
          <w:b/>
          <w:lang w:val="es-ES"/>
        </w:rPr>
        <w:t>Administración</w:t>
      </w:r>
      <w:r w:rsidRPr="006C42CB">
        <w:rPr>
          <w:rFonts w:ascii="Arial" w:hAnsi="Arial"/>
          <w:b/>
          <w:lang w:val="es-ES"/>
        </w:rPr>
        <w:t xml:space="preserve"> de registros: Informes posteriores a la renovación</w:t>
      </w:r>
    </w:p>
    <w:p w:rsidR="00393AC8" w:rsidRPr="006C42CB" w:rsidRDefault="00393AC8">
      <w:pPr>
        <w:autoSpaceDE w:val="0"/>
        <w:autoSpaceDN w:val="0"/>
        <w:adjustRightInd w:val="0"/>
        <w:rPr>
          <w:rFonts w:ascii="Arial,Bold" w:hAnsi="Arial,Bold"/>
          <w:b/>
          <w:lang w:val="es-ES"/>
        </w:rPr>
      </w:pPr>
    </w:p>
    <w:p w:rsidR="00393AC8" w:rsidRPr="006C42CB" w:rsidRDefault="00393AC8">
      <w:pPr>
        <w:numPr>
          <w:ilvl w:val="0"/>
          <w:numId w:val="22"/>
        </w:numPr>
        <w:autoSpaceDE w:val="0"/>
        <w:autoSpaceDN w:val="0"/>
        <w:adjustRightInd w:val="0"/>
        <w:rPr>
          <w:rFonts w:ascii="Arial" w:hAnsi="Arial"/>
          <w:sz w:val="22"/>
          <w:lang w:val="es-ES"/>
        </w:rPr>
      </w:pPr>
      <w:r w:rsidRPr="006C42CB">
        <w:rPr>
          <w:rFonts w:ascii="Arial" w:hAnsi="Arial"/>
          <w:sz w:val="22"/>
          <w:lang w:val="es-ES"/>
        </w:rPr>
        <w:t>Comente los temas a tratar de manera breve.</w:t>
      </w:r>
    </w:p>
    <w:p w:rsidR="00393AC8" w:rsidRPr="006C42CB" w:rsidRDefault="00393AC8">
      <w:pPr>
        <w:autoSpaceDE w:val="0"/>
        <w:autoSpaceDN w:val="0"/>
        <w:adjustRightInd w:val="0"/>
        <w:ind w:left="360"/>
        <w:rPr>
          <w:rFonts w:ascii="Arial" w:hAnsi="Arial"/>
          <w:sz w:val="22"/>
          <w:lang w:val="es-ES"/>
        </w:rPr>
      </w:pPr>
    </w:p>
    <w:p w:rsidR="00393AC8" w:rsidRPr="006C42CB" w:rsidRDefault="00393AC8">
      <w:pPr>
        <w:numPr>
          <w:ilvl w:val="0"/>
          <w:numId w:val="22"/>
        </w:numPr>
        <w:autoSpaceDE w:val="0"/>
        <w:autoSpaceDN w:val="0"/>
        <w:adjustRightInd w:val="0"/>
        <w:rPr>
          <w:rFonts w:ascii="Arial" w:hAnsi="Arial"/>
          <w:sz w:val="22"/>
          <w:lang w:val="es-ES"/>
        </w:rPr>
      </w:pPr>
      <w:r w:rsidRPr="006C42CB">
        <w:rPr>
          <w:rFonts w:ascii="Arial" w:hAnsi="Arial"/>
          <w:sz w:val="22"/>
          <w:lang w:val="es-ES"/>
        </w:rPr>
        <w:t>Repase el formulario del informe de muestra después de la diapositiva 6-4.</w:t>
      </w:r>
    </w:p>
    <w:sectPr w:rsidR="00393AC8" w:rsidRPr="006C42CB">
      <w:headerReference w:type="default" r:id="rId7"/>
      <w:footerReference w:type="default" r:id="rId8"/>
      <w:pgSz w:w="12240" w:h="15840"/>
      <w:pgMar w:top="720" w:right="1800" w:bottom="72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1DB" w:rsidRDefault="001301DB">
      <w:r>
        <w:separator/>
      </w:r>
    </w:p>
  </w:endnote>
  <w:endnote w:type="continuationSeparator" w:id="0">
    <w:p w:rsidR="001301DB" w:rsidRDefault="001301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Bold">
    <w:panose1 w:val="00000000000000000000"/>
    <w:charset w:val="00"/>
    <w:family w:val="swiss"/>
    <w:notTrueType/>
    <w:pitch w:val="default"/>
    <w:sig w:usb0="00000003" w:usb1="00000000" w:usb2="00000000" w:usb3="00000000" w:csb0="00000001" w:csb1="00000000"/>
  </w:font>
  <w:font w:name="WPTypographicSymbol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AC8" w:rsidRDefault="00393AC8">
    <w:pPr>
      <w:pStyle w:val="Footer"/>
      <w:jc w:val="right"/>
      <w:rPr>
        <w:rFonts w:ascii="Arial" w:hAnsi="Arial"/>
        <w:sz w:val="20"/>
      </w:rPr>
    </w:pPr>
    <w:r>
      <w:rPr>
        <w:rStyle w:val="PageNumber"/>
      </w:rPr>
      <w:tab/>
    </w:r>
    <w:r>
      <w:rPr>
        <w:rStyle w:val="PageNumber"/>
        <w:rFonts w:ascii="Arial" w:hAnsi="Arial"/>
        <w:sz w:val="20"/>
      </w:rPr>
      <w:t>6-</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287BAC">
      <w:rPr>
        <w:rStyle w:val="PageNumber"/>
        <w:rFonts w:ascii="Arial" w:hAnsi="Arial"/>
        <w:noProof/>
        <w:sz w:val="20"/>
      </w:rPr>
      <w:t>4</w:t>
    </w:r>
    <w:r>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1DB" w:rsidRDefault="001301DB">
      <w:r>
        <w:separator/>
      </w:r>
    </w:p>
  </w:footnote>
  <w:footnote w:type="continuationSeparator" w:id="0">
    <w:p w:rsidR="001301DB" w:rsidRDefault="00130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AC8" w:rsidRPr="006C42CB" w:rsidRDefault="00AD6CC2" w:rsidP="009E7B87">
    <w:pPr>
      <w:autoSpaceDE w:val="0"/>
      <w:autoSpaceDN w:val="0"/>
      <w:adjustRightInd w:val="0"/>
      <w:rPr>
        <w:rFonts w:ascii="Arial" w:hAnsi="Arial"/>
        <w:b/>
        <w:lang w:val="es-ES"/>
      </w:rPr>
    </w:pPr>
    <w:r>
      <w:rPr>
        <w:rFonts w:ascii="Arial" w:hAnsi="Arial"/>
        <w:b/>
        <w:lang w:val="es-ES"/>
      </w:rPr>
      <w:t>Prácticas seguras para trabajar con el plomo</w:t>
    </w:r>
    <w:r w:rsidR="00393AC8" w:rsidRPr="006C42CB">
      <w:rPr>
        <w:rFonts w:ascii="Arial" w:hAnsi="Arial"/>
        <w:b/>
        <w:lang w:val="es-ES"/>
      </w:rPr>
      <w:t>en labores de renovación, reparación y pintura</w:t>
    </w:r>
  </w:p>
  <w:p w:rsidR="00393AC8" w:rsidRPr="006C42CB" w:rsidRDefault="00393AC8" w:rsidP="009E7B87">
    <w:pPr>
      <w:autoSpaceDE w:val="0"/>
      <w:autoSpaceDN w:val="0"/>
      <w:adjustRightInd w:val="0"/>
      <w:rPr>
        <w:rFonts w:ascii="Arial" w:hAnsi="Arial"/>
        <w:b/>
        <w:lang w:val="es-ES"/>
      </w:rPr>
    </w:pPr>
    <w:r w:rsidRPr="006C42CB">
      <w:rPr>
        <w:rFonts w:ascii="Arial" w:hAnsi="Arial"/>
        <w:b/>
        <w:lang w:val="es-ES"/>
      </w:rPr>
      <w:t>Capacitación de perfeccionamiento para renovadores certificados</w:t>
    </w:r>
  </w:p>
  <w:p w:rsidR="00393AC8" w:rsidRPr="006C42CB" w:rsidRDefault="00393AC8" w:rsidP="009E7B87">
    <w:pPr>
      <w:autoSpaceDE w:val="0"/>
      <w:autoSpaceDN w:val="0"/>
      <w:adjustRightInd w:val="0"/>
      <w:rPr>
        <w:rFonts w:ascii="Arial" w:hAnsi="Arial"/>
        <w:b/>
        <w:lang w:val="es-ES"/>
      </w:rPr>
    </w:pPr>
    <w:r w:rsidRPr="006C42CB">
      <w:rPr>
        <w:rFonts w:ascii="Arial" w:hAnsi="Arial"/>
        <w:b/>
        <w:lang w:val="es-ES"/>
      </w:rPr>
      <w:t>Módulo 6 Notas del instructor</w:t>
    </w:r>
  </w:p>
  <w:p w:rsidR="00393AC8" w:rsidRPr="006C42CB" w:rsidRDefault="009676F4" w:rsidP="009E7B87">
    <w:pPr>
      <w:pStyle w:val="Header"/>
      <w:rPr>
        <w:b/>
        <w:lang w:val="es-ES"/>
      </w:rPr>
    </w:pPr>
    <w:r>
      <w:rPr>
        <w:rFonts w:ascii="Arial" w:hAnsi="Arial"/>
        <w:b/>
        <w:sz w:val="20"/>
        <w:lang w:val="es-ES"/>
      </w:rPr>
      <w:t>Octubre de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3C7E"/>
    <w:multiLevelType w:val="hybridMultilevel"/>
    <w:tmpl w:val="DF8A655C"/>
    <w:lvl w:ilvl="0" w:tplc="67D4A1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8035E5"/>
    <w:multiLevelType w:val="hybridMultilevel"/>
    <w:tmpl w:val="848684FE"/>
    <w:lvl w:ilvl="0" w:tplc="3EB878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A7C2F"/>
    <w:multiLevelType w:val="hybridMultilevel"/>
    <w:tmpl w:val="D7D0D210"/>
    <w:lvl w:ilvl="0" w:tplc="67D4A1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335681"/>
    <w:multiLevelType w:val="hybridMultilevel"/>
    <w:tmpl w:val="9334B21C"/>
    <w:lvl w:ilvl="0" w:tplc="17A6802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423618"/>
    <w:multiLevelType w:val="hybridMultilevel"/>
    <w:tmpl w:val="DAFA3BCA"/>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BB4BA5"/>
    <w:multiLevelType w:val="hybridMultilevel"/>
    <w:tmpl w:val="70724012"/>
    <w:lvl w:ilvl="0" w:tplc="67D4A1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070AE8"/>
    <w:multiLevelType w:val="hybridMultilevel"/>
    <w:tmpl w:val="3800CF16"/>
    <w:lvl w:ilvl="0" w:tplc="67D4A17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DA6069"/>
    <w:multiLevelType w:val="hybridMultilevel"/>
    <w:tmpl w:val="E390C2EE"/>
    <w:lvl w:ilvl="0" w:tplc="83F60A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4F5E1B"/>
    <w:multiLevelType w:val="hybridMultilevel"/>
    <w:tmpl w:val="FD705616"/>
    <w:lvl w:ilvl="0" w:tplc="67D4A1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9A174A"/>
    <w:multiLevelType w:val="hybridMultilevel"/>
    <w:tmpl w:val="6F384B1C"/>
    <w:lvl w:ilvl="0" w:tplc="5810B7C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FFA39FF"/>
    <w:multiLevelType w:val="hybridMultilevel"/>
    <w:tmpl w:val="5BD676B0"/>
    <w:lvl w:ilvl="0" w:tplc="67D4A1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B5492B"/>
    <w:multiLevelType w:val="hybridMultilevel"/>
    <w:tmpl w:val="D0947860"/>
    <w:lvl w:ilvl="0" w:tplc="97288974">
      <w:start w:val="1"/>
      <w:numFmt w:val="bullet"/>
      <w:lvlText w:val=""/>
      <w:lvlJc w:val="left"/>
      <w:pPr>
        <w:tabs>
          <w:tab w:val="num" w:pos="720"/>
        </w:tabs>
        <w:ind w:left="72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DB1BF6"/>
    <w:multiLevelType w:val="hybridMultilevel"/>
    <w:tmpl w:val="D0947860"/>
    <w:lvl w:ilvl="0" w:tplc="97288974">
      <w:start w:val="1"/>
      <w:numFmt w:val="bullet"/>
      <w:lvlText w:val=""/>
      <w:lvlJc w:val="left"/>
      <w:pPr>
        <w:tabs>
          <w:tab w:val="num" w:pos="720"/>
        </w:tabs>
        <w:ind w:left="72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7348BC"/>
    <w:multiLevelType w:val="hybridMultilevel"/>
    <w:tmpl w:val="5414D9AE"/>
    <w:lvl w:ilvl="0" w:tplc="3EB878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B306F07"/>
    <w:multiLevelType w:val="hybridMultilevel"/>
    <w:tmpl w:val="04B26D52"/>
    <w:lvl w:ilvl="0" w:tplc="5810B7C2">
      <w:start w:val="1"/>
      <w:numFmt w:val="bullet"/>
      <w:lvlText w:val=""/>
      <w:lvlJc w:val="left"/>
      <w:pPr>
        <w:tabs>
          <w:tab w:val="num" w:pos="720"/>
        </w:tabs>
        <w:ind w:left="720" w:hanging="360"/>
      </w:pPr>
      <w:rPr>
        <w:rFonts w:ascii="Symbol" w:hAnsi="Symbol" w:hint="default"/>
      </w:rPr>
    </w:lvl>
    <w:lvl w:ilvl="1" w:tplc="5810B7C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F03B55"/>
    <w:multiLevelType w:val="hybridMultilevel"/>
    <w:tmpl w:val="F8C2D8BC"/>
    <w:lvl w:ilvl="0" w:tplc="67D4A1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6A40D1"/>
    <w:multiLevelType w:val="hybridMultilevel"/>
    <w:tmpl w:val="A6D4BEBE"/>
    <w:lvl w:ilvl="0" w:tplc="67D4A1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576C8D"/>
    <w:multiLevelType w:val="hybridMultilevel"/>
    <w:tmpl w:val="546299DC"/>
    <w:lvl w:ilvl="0" w:tplc="83F60A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192444"/>
    <w:multiLevelType w:val="hybridMultilevel"/>
    <w:tmpl w:val="2F52AB3A"/>
    <w:lvl w:ilvl="0" w:tplc="83F60A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204092"/>
    <w:multiLevelType w:val="hybridMultilevel"/>
    <w:tmpl w:val="E330659A"/>
    <w:lvl w:ilvl="0" w:tplc="3EB878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E713C2"/>
    <w:multiLevelType w:val="hybridMultilevel"/>
    <w:tmpl w:val="7E24A45E"/>
    <w:lvl w:ilvl="0" w:tplc="3EB878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1B1880"/>
    <w:multiLevelType w:val="hybridMultilevel"/>
    <w:tmpl w:val="CDB055B4"/>
    <w:lvl w:ilvl="0" w:tplc="67D4A1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6E40505E"/>
    <w:multiLevelType w:val="hybridMultilevel"/>
    <w:tmpl w:val="B9DA9932"/>
    <w:lvl w:ilvl="0" w:tplc="67D4A1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9E28FD"/>
    <w:multiLevelType w:val="hybridMultilevel"/>
    <w:tmpl w:val="6834FD04"/>
    <w:lvl w:ilvl="0" w:tplc="5810B7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305A45"/>
    <w:multiLevelType w:val="hybridMultilevel"/>
    <w:tmpl w:val="B01EF3C4"/>
    <w:lvl w:ilvl="0" w:tplc="3EB878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F26475"/>
    <w:multiLevelType w:val="hybridMultilevel"/>
    <w:tmpl w:val="3732DE0A"/>
    <w:lvl w:ilvl="0" w:tplc="BF9AF67A">
      <w:start w:val="1"/>
      <w:numFmt w:val="bullet"/>
      <w:lvlText w:val="•"/>
      <w:lvlJc w:val="left"/>
      <w:pPr>
        <w:tabs>
          <w:tab w:val="num" w:pos="360"/>
        </w:tabs>
        <w:ind w:left="360" w:hanging="360"/>
      </w:pPr>
      <w:rPr>
        <w:rFonts w:ascii="Arial" w:hAnsi="Arial" w:hint="default"/>
      </w:rPr>
    </w:lvl>
    <w:lvl w:ilvl="1" w:tplc="67849760">
      <w:start w:val="162"/>
      <w:numFmt w:val="bullet"/>
      <w:lvlText w:val="•"/>
      <w:lvlJc w:val="left"/>
      <w:pPr>
        <w:tabs>
          <w:tab w:val="num" w:pos="1080"/>
        </w:tabs>
        <w:ind w:left="1080" w:hanging="360"/>
      </w:pPr>
      <w:rPr>
        <w:rFonts w:ascii="Arial" w:hAnsi="Arial" w:hint="default"/>
      </w:rPr>
    </w:lvl>
    <w:lvl w:ilvl="2" w:tplc="D9A2BD54" w:tentative="1">
      <w:start w:val="1"/>
      <w:numFmt w:val="bullet"/>
      <w:lvlText w:val="•"/>
      <w:lvlJc w:val="left"/>
      <w:pPr>
        <w:tabs>
          <w:tab w:val="num" w:pos="1800"/>
        </w:tabs>
        <w:ind w:left="1800" w:hanging="360"/>
      </w:pPr>
      <w:rPr>
        <w:rFonts w:ascii="Arial" w:hAnsi="Arial" w:hint="default"/>
      </w:rPr>
    </w:lvl>
    <w:lvl w:ilvl="3" w:tplc="F5D2411C" w:tentative="1">
      <w:start w:val="1"/>
      <w:numFmt w:val="bullet"/>
      <w:lvlText w:val="•"/>
      <w:lvlJc w:val="left"/>
      <w:pPr>
        <w:tabs>
          <w:tab w:val="num" w:pos="2520"/>
        </w:tabs>
        <w:ind w:left="2520" w:hanging="360"/>
      </w:pPr>
      <w:rPr>
        <w:rFonts w:ascii="Arial" w:hAnsi="Arial" w:hint="default"/>
      </w:rPr>
    </w:lvl>
    <w:lvl w:ilvl="4" w:tplc="2BC2295C" w:tentative="1">
      <w:start w:val="1"/>
      <w:numFmt w:val="bullet"/>
      <w:lvlText w:val="•"/>
      <w:lvlJc w:val="left"/>
      <w:pPr>
        <w:tabs>
          <w:tab w:val="num" w:pos="3240"/>
        </w:tabs>
        <w:ind w:left="3240" w:hanging="360"/>
      </w:pPr>
      <w:rPr>
        <w:rFonts w:ascii="Arial" w:hAnsi="Arial" w:hint="default"/>
      </w:rPr>
    </w:lvl>
    <w:lvl w:ilvl="5" w:tplc="01B0027A" w:tentative="1">
      <w:start w:val="1"/>
      <w:numFmt w:val="bullet"/>
      <w:lvlText w:val="•"/>
      <w:lvlJc w:val="left"/>
      <w:pPr>
        <w:tabs>
          <w:tab w:val="num" w:pos="3960"/>
        </w:tabs>
        <w:ind w:left="3960" w:hanging="360"/>
      </w:pPr>
      <w:rPr>
        <w:rFonts w:ascii="Arial" w:hAnsi="Arial" w:hint="default"/>
      </w:rPr>
    </w:lvl>
    <w:lvl w:ilvl="6" w:tplc="5530AA44" w:tentative="1">
      <w:start w:val="1"/>
      <w:numFmt w:val="bullet"/>
      <w:lvlText w:val="•"/>
      <w:lvlJc w:val="left"/>
      <w:pPr>
        <w:tabs>
          <w:tab w:val="num" w:pos="4680"/>
        </w:tabs>
        <w:ind w:left="4680" w:hanging="360"/>
      </w:pPr>
      <w:rPr>
        <w:rFonts w:ascii="Arial" w:hAnsi="Arial" w:hint="default"/>
      </w:rPr>
    </w:lvl>
    <w:lvl w:ilvl="7" w:tplc="8FF4ECBA" w:tentative="1">
      <w:start w:val="1"/>
      <w:numFmt w:val="bullet"/>
      <w:lvlText w:val="•"/>
      <w:lvlJc w:val="left"/>
      <w:pPr>
        <w:tabs>
          <w:tab w:val="num" w:pos="5400"/>
        </w:tabs>
        <w:ind w:left="5400" w:hanging="360"/>
      </w:pPr>
      <w:rPr>
        <w:rFonts w:ascii="Arial" w:hAnsi="Arial" w:hint="default"/>
      </w:rPr>
    </w:lvl>
    <w:lvl w:ilvl="8" w:tplc="383E2BDC" w:tentative="1">
      <w:start w:val="1"/>
      <w:numFmt w:val="bullet"/>
      <w:lvlText w:val="•"/>
      <w:lvlJc w:val="left"/>
      <w:pPr>
        <w:tabs>
          <w:tab w:val="num" w:pos="6120"/>
        </w:tabs>
        <w:ind w:left="6120" w:hanging="360"/>
      </w:pPr>
      <w:rPr>
        <w:rFonts w:ascii="Arial" w:hAnsi="Arial" w:hint="default"/>
      </w:rPr>
    </w:lvl>
  </w:abstractNum>
  <w:abstractNum w:abstractNumId="26">
    <w:nsid w:val="79657934"/>
    <w:multiLevelType w:val="hybridMultilevel"/>
    <w:tmpl w:val="49F2611E"/>
    <w:lvl w:ilvl="0" w:tplc="67D4A1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9"/>
  </w:num>
  <w:num w:numId="4">
    <w:abstractNumId w:val="23"/>
  </w:num>
  <w:num w:numId="5">
    <w:abstractNumId w:val="14"/>
  </w:num>
  <w:num w:numId="6">
    <w:abstractNumId w:val="13"/>
  </w:num>
  <w:num w:numId="7">
    <w:abstractNumId w:val="19"/>
  </w:num>
  <w:num w:numId="8">
    <w:abstractNumId w:val="24"/>
  </w:num>
  <w:num w:numId="9">
    <w:abstractNumId w:val="22"/>
  </w:num>
  <w:num w:numId="10">
    <w:abstractNumId w:val="16"/>
  </w:num>
  <w:num w:numId="11">
    <w:abstractNumId w:val="5"/>
  </w:num>
  <w:num w:numId="12">
    <w:abstractNumId w:val="8"/>
  </w:num>
  <w:num w:numId="13">
    <w:abstractNumId w:val="0"/>
  </w:num>
  <w:num w:numId="14">
    <w:abstractNumId w:val="21"/>
  </w:num>
  <w:num w:numId="15">
    <w:abstractNumId w:val="6"/>
  </w:num>
  <w:num w:numId="16">
    <w:abstractNumId w:val="26"/>
  </w:num>
  <w:num w:numId="17">
    <w:abstractNumId w:val="15"/>
  </w:num>
  <w:num w:numId="18">
    <w:abstractNumId w:val="10"/>
  </w:num>
  <w:num w:numId="19">
    <w:abstractNumId w:val="25"/>
  </w:num>
  <w:num w:numId="20">
    <w:abstractNumId w:val="2"/>
  </w:num>
  <w:num w:numId="21">
    <w:abstractNumId w:val="20"/>
  </w:num>
  <w:num w:numId="22">
    <w:abstractNumId w:val="18"/>
  </w:num>
  <w:num w:numId="23">
    <w:abstractNumId w:val="7"/>
  </w:num>
  <w:num w:numId="24">
    <w:abstractNumId w:val="17"/>
  </w:num>
  <w:num w:numId="25">
    <w:abstractNumId w:val="1"/>
  </w:num>
  <w:num w:numId="26">
    <w:abstractNumId w:val="12"/>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87"/>
  <w:drawingGridVerticalSpacing w:val="127"/>
  <w:displayHorizontalDrawingGridEvery w:val="0"/>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51D7"/>
    <w:rsid w:val="001301DB"/>
    <w:rsid w:val="001B51D7"/>
    <w:rsid w:val="00211389"/>
    <w:rsid w:val="00233F6A"/>
    <w:rsid w:val="00286856"/>
    <w:rsid w:val="00287BAC"/>
    <w:rsid w:val="002C0C38"/>
    <w:rsid w:val="002F4EA0"/>
    <w:rsid w:val="00393AC8"/>
    <w:rsid w:val="004623A9"/>
    <w:rsid w:val="00523638"/>
    <w:rsid w:val="006046E4"/>
    <w:rsid w:val="006C42CB"/>
    <w:rsid w:val="00793A99"/>
    <w:rsid w:val="009676F4"/>
    <w:rsid w:val="009E7B87"/>
    <w:rsid w:val="00A70E5C"/>
    <w:rsid w:val="00AD6CC2"/>
    <w:rsid w:val="00B34173"/>
    <w:rsid w:val="00CD6AF3"/>
    <w:rsid w:val="00DE00C7"/>
    <w:rsid w:val="00E73F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rFonts w:cs="Times New Roman"/>
    </w:rPr>
  </w:style>
  <w:style w:type="paragraph" w:styleId="BalloonText">
    <w:name w:val="Balloon Text"/>
    <w:basedOn w:val="Normal"/>
    <w:semiHidden/>
    <w:rsid w:val="005236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322</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Lead Safety for Renovation, Repair, and Painting: Refresher Course</vt:lpstr>
    </vt:vector>
  </TitlesOfParts>
  <Company>Battelle</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Safety for Renovation, Repair, and Painting: Refresher Course</dc:title>
  <dc:subject>Module 6 - Instructor Notes</dc:subject>
  <dc:creator>EPA</dc:creator>
  <cp:keywords>lead poisoning, renovation, spanish</cp:keywords>
  <cp:lastModifiedBy>hughesl</cp:lastModifiedBy>
  <cp:revision>2</cp:revision>
  <cp:lastPrinted>2009-01-21T12:21:00Z</cp:lastPrinted>
  <dcterms:created xsi:type="dcterms:W3CDTF">2012-07-31T19:24:00Z</dcterms:created>
  <dcterms:modified xsi:type="dcterms:W3CDTF">2012-07-31T19:24:00Z</dcterms:modified>
</cp:coreProperties>
</file>