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EC0E" w14:textId="51EA14F8" w:rsidR="007C427B" w:rsidRDefault="007C427B" w:rsidP="007C42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NOTIFICATION TO EPA REGION 8 OF</w:t>
      </w:r>
      <w:r w:rsidR="004651BF">
        <w:rPr>
          <w:b/>
          <w:sz w:val="32"/>
        </w:rPr>
        <w:t xml:space="preserve"> </w:t>
      </w:r>
      <w:r w:rsidR="00B56ECC" w:rsidRPr="004651BF">
        <w:rPr>
          <w:b/>
          <w:sz w:val="32"/>
          <w:u w:val="single"/>
        </w:rPr>
        <w:t>PERMANENT</w:t>
      </w:r>
      <w:r w:rsidR="00B56ECC">
        <w:rPr>
          <w:b/>
          <w:sz w:val="32"/>
        </w:rPr>
        <w:t xml:space="preserve"> </w:t>
      </w:r>
      <w:r w:rsidRPr="004651BF">
        <w:rPr>
          <w:b/>
          <w:sz w:val="32"/>
          <w:u w:val="single"/>
        </w:rPr>
        <w:t>SEASONAL</w:t>
      </w:r>
      <w:r>
        <w:rPr>
          <w:b/>
          <w:sz w:val="32"/>
        </w:rPr>
        <w:t xml:space="preserve"> </w:t>
      </w:r>
      <w:r w:rsidR="009B007A">
        <w:rPr>
          <w:b/>
          <w:sz w:val="32"/>
        </w:rPr>
        <w:t xml:space="preserve">OPERATIONAL </w:t>
      </w:r>
      <w:r>
        <w:rPr>
          <w:b/>
          <w:sz w:val="32"/>
        </w:rPr>
        <w:t>CHANGES TO A PUBLIC WATER SYSTEM</w:t>
      </w:r>
      <w:r w:rsidR="00B56ECC" w:rsidRPr="00B56ECC">
        <w:rPr>
          <w:b/>
          <w:sz w:val="32"/>
        </w:rPr>
        <w:t xml:space="preserve"> </w:t>
      </w:r>
    </w:p>
    <w:p w14:paraId="0BCEAA18" w14:textId="4E0549BF" w:rsidR="007C427B" w:rsidRDefault="007C427B" w:rsidP="007C427B">
      <w:r>
        <w:t xml:space="preserve">This form should be completed and submitted to EPA Region 8 when a Public Water System is making </w:t>
      </w:r>
      <w:r w:rsidR="009B007A">
        <w:t xml:space="preserve">permanent </w:t>
      </w:r>
      <w:r>
        <w:t>changes to:</w:t>
      </w:r>
    </w:p>
    <w:p w14:paraId="1260241D" w14:textId="6DE47DDC" w:rsidR="007C427B" w:rsidRDefault="007C427B" w:rsidP="007C427B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SEASON THEY ARE </w:t>
      </w:r>
      <w:r w:rsidR="00B56BFC">
        <w:rPr>
          <w:b/>
        </w:rPr>
        <w:t>SERVING WATER</w:t>
      </w:r>
      <w:r>
        <w:rPr>
          <w:b/>
        </w:rPr>
        <w:t xml:space="preserve"> TO THE PUBLIC</w:t>
      </w:r>
      <w:r>
        <w:t xml:space="preserve"> </w:t>
      </w:r>
    </w:p>
    <w:p w14:paraId="0D563003" w14:textId="77777777" w:rsidR="007C427B" w:rsidRDefault="007C427B" w:rsidP="007C427B"/>
    <w:p w14:paraId="3E7C9927" w14:textId="3FF8A615" w:rsidR="007C427B" w:rsidRDefault="007C427B" w:rsidP="007C427B">
      <w:r>
        <w:t xml:space="preserve">Please submit the completed form </w:t>
      </w:r>
      <w:r>
        <w:rPr>
          <w:b/>
          <w:i/>
        </w:rPr>
        <w:t>at least 60 days BEFORE a permanent change to the season is made, so that EPA may notify you of any changes to your monitoring or regulatory requirements</w:t>
      </w:r>
      <w:r w:rsidR="009B007A">
        <w:rPr>
          <w:b/>
          <w:i/>
        </w:rPr>
        <w:t xml:space="preserve"> for the Revised Total Coliform Rule and Surface Water Treatment Rule (if applicable)</w:t>
      </w:r>
      <w:r>
        <w:rPr>
          <w:b/>
          <w:i/>
        </w:rPr>
        <w:t>.</w:t>
      </w:r>
      <w:r>
        <w:t xml:space="preserve"> If your opening date is dependent on the snowpack and may fluctuate please report</w:t>
      </w:r>
      <w:r w:rsidR="009B007A">
        <w:t xml:space="preserve"> projected population served for </w:t>
      </w:r>
      <w:r>
        <w:t>the first possible date you have historically opened</w:t>
      </w:r>
      <w:r w:rsidR="009B007A">
        <w:t xml:space="preserve"> (use that as your projected opening month</w:t>
      </w:r>
      <w:r>
        <w:t>.</w:t>
      </w:r>
      <w:r w:rsidR="009B007A">
        <w:t>)</w:t>
      </w:r>
    </w:p>
    <w:p w14:paraId="4D0C35E3" w14:textId="77777777" w:rsidR="007C427B" w:rsidRDefault="007C427B" w:rsidP="007C427B">
      <w:pPr>
        <w:rPr>
          <w:b/>
        </w:rPr>
      </w:pPr>
      <w:r>
        <w:t>You can submit this form:</w:t>
      </w:r>
    </w:p>
    <w:p w14:paraId="687C16FC" w14:textId="77777777" w:rsidR="007C427B" w:rsidRDefault="004651BF" w:rsidP="004651BF">
      <w:pPr>
        <w:pStyle w:val="ListParagraph"/>
        <w:numPr>
          <w:ilvl w:val="0"/>
          <w:numId w:val="2"/>
        </w:numPr>
      </w:pPr>
      <w:r>
        <w:t xml:space="preserve">Electronically to our e-mail at: </w:t>
      </w:r>
      <w:hyperlink r:id="rId8" w:history="1">
        <w:r w:rsidRPr="009C1722">
          <w:rPr>
            <w:rStyle w:val="Hyperlink"/>
          </w:rPr>
          <w:t>r8dwu@epa.gov</w:t>
        </w:r>
      </w:hyperlink>
    </w:p>
    <w:p w14:paraId="7B8AB35C" w14:textId="77777777" w:rsidR="004651BF" w:rsidRDefault="004651BF" w:rsidP="004651BF">
      <w:pPr>
        <w:pStyle w:val="ListParagraph"/>
        <w:numPr>
          <w:ilvl w:val="0"/>
          <w:numId w:val="2"/>
        </w:numPr>
        <w:spacing w:after="0" w:line="240" w:lineRule="auto"/>
      </w:pPr>
      <w:r>
        <w:t>By mail at:</w:t>
      </w:r>
    </w:p>
    <w:p w14:paraId="130FCD41" w14:textId="77777777" w:rsidR="007C427B" w:rsidRDefault="007C427B" w:rsidP="004651BF">
      <w:pPr>
        <w:spacing w:after="0" w:line="240" w:lineRule="auto"/>
        <w:ind w:left="1440"/>
      </w:pPr>
      <w:r>
        <w:t>EPA Region 8</w:t>
      </w:r>
    </w:p>
    <w:p w14:paraId="604201C4" w14:textId="5B9A0D2F" w:rsidR="007C427B" w:rsidRDefault="007C427B" w:rsidP="004651BF">
      <w:pPr>
        <w:spacing w:after="0" w:line="240" w:lineRule="auto"/>
        <w:ind w:left="1440"/>
      </w:pPr>
      <w:proofErr w:type="spellStart"/>
      <w:r>
        <w:t>Mailcode</w:t>
      </w:r>
      <w:proofErr w:type="spellEnd"/>
      <w:r>
        <w:t>: 8WP-SD</w:t>
      </w:r>
      <w:r w:rsidR="009B007A">
        <w:t>B</w:t>
      </w:r>
    </w:p>
    <w:p w14:paraId="5F4A9D29" w14:textId="77777777" w:rsidR="007C427B" w:rsidRDefault="007C427B" w:rsidP="004651BF">
      <w:pPr>
        <w:spacing w:after="0" w:line="240" w:lineRule="auto"/>
        <w:ind w:left="1440"/>
      </w:pPr>
      <w:smartTag w:uri="urn:schemas-microsoft-com:office:smarttags" w:element="Street">
        <w:smartTag w:uri="urn:schemas-microsoft-com:office:smarttags" w:element="address">
          <w:r>
            <w:t xml:space="preserve">1595 </w:t>
          </w:r>
          <w:proofErr w:type="spellStart"/>
          <w:r>
            <w:t>Wynkoop</w:t>
          </w:r>
          <w:proofErr w:type="spellEnd"/>
          <w:r>
            <w:t xml:space="preserve"> Street</w:t>
          </w:r>
        </w:smartTag>
      </w:smartTag>
    </w:p>
    <w:p w14:paraId="4C7C0962" w14:textId="77777777" w:rsidR="007C427B" w:rsidRDefault="007C427B" w:rsidP="004651BF">
      <w:pPr>
        <w:spacing w:after="0" w:line="240" w:lineRule="auto"/>
        <w:ind w:left="144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80202-1129</w:t>
          </w:r>
        </w:smartTag>
      </w:smartTag>
    </w:p>
    <w:p w14:paraId="4D80C61F" w14:textId="52D0DDB8" w:rsidR="007C427B" w:rsidRDefault="007C427B" w:rsidP="004651BF">
      <w:pPr>
        <w:spacing w:after="0" w:line="240" w:lineRule="auto"/>
        <w:ind w:left="1440"/>
      </w:pPr>
      <w:r>
        <w:t>Attn:</w:t>
      </w:r>
      <w:r>
        <w:tab/>
      </w:r>
      <w:r w:rsidR="00AF3E18">
        <w:t>Inventory Team</w:t>
      </w:r>
      <w:r w:rsidR="004651BF">
        <w:t xml:space="preserve"> </w:t>
      </w:r>
    </w:p>
    <w:p w14:paraId="603D8513" w14:textId="5232C6CD" w:rsidR="007C427B" w:rsidRDefault="004651BF" w:rsidP="004651BF">
      <w:pPr>
        <w:pStyle w:val="ListParagraph"/>
        <w:numPr>
          <w:ilvl w:val="0"/>
          <w:numId w:val="2"/>
        </w:numPr>
        <w:spacing w:before="240"/>
      </w:pPr>
      <w:r>
        <w:t xml:space="preserve">By </w:t>
      </w:r>
      <w:r w:rsidR="007C427B">
        <w:t>fax at: 1-877-876-9101, Attention</w:t>
      </w:r>
      <w:r>
        <w:t>:</w:t>
      </w:r>
      <w:r w:rsidR="007C427B">
        <w:t xml:space="preserve"> </w:t>
      </w:r>
      <w:r w:rsidR="00AF3E18">
        <w:t>Inventory Team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4135"/>
        <w:gridCol w:w="4590"/>
      </w:tblGrid>
      <w:tr w:rsidR="00B56ECC" w14:paraId="6F1FD3B4" w14:textId="77777777" w:rsidTr="00B56ECC">
        <w:trPr>
          <w:trHeight w:val="727"/>
        </w:trPr>
        <w:tc>
          <w:tcPr>
            <w:tcW w:w="4135" w:type="dxa"/>
          </w:tcPr>
          <w:p w14:paraId="0005C54E" w14:textId="77777777" w:rsidR="00B56ECC" w:rsidRPr="004651BF" w:rsidRDefault="00B56ECC">
            <w:pPr>
              <w:rPr>
                <w:b/>
              </w:rPr>
            </w:pPr>
            <w:r w:rsidRPr="004651BF">
              <w:rPr>
                <w:b/>
              </w:rPr>
              <w:t>Month</w:t>
            </w:r>
          </w:p>
        </w:tc>
        <w:tc>
          <w:tcPr>
            <w:tcW w:w="4590" w:type="dxa"/>
          </w:tcPr>
          <w:p w14:paraId="502623CC" w14:textId="77777777" w:rsidR="00B56ECC" w:rsidRDefault="00B56ECC">
            <w:pPr>
              <w:rPr>
                <w:b/>
              </w:rPr>
            </w:pPr>
            <w:r w:rsidRPr="004651BF">
              <w:rPr>
                <w:b/>
              </w:rPr>
              <w:t xml:space="preserve">Population served </w:t>
            </w:r>
          </w:p>
          <w:p w14:paraId="786EEDFD" w14:textId="6560DDB4" w:rsidR="00B56ECC" w:rsidRPr="004651BF" w:rsidRDefault="00B56ECC">
            <w:pPr>
              <w:rPr>
                <w:b/>
              </w:rPr>
            </w:pPr>
            <w:r w:rsidRPr="004651BF">
              <w:rPr>
                <w:b/>
              </w:rPr>
              <w:t>at the facility</w:t>
            </w:r>
          </w:p>
        </w:tc>
      </w:tr>
      <w:tr w:rsidR="00B56ECC" w14:paraId="4BE89130" w14:textId="77777777" w:rsidTr="00B56ECC">
        <w:trPr>
          <w:trHeight w:val="374"/>
        </w:trPr>
        <w:tc>
          <w:tcPr>
            <w:tcW w:w="4135" w:type="dxa"/>
          </w:tcPr>
          <w:p w14:paraId="33098698" w14:textId="77777777" w:rsidR="00B56ECC" w:rsidRDefault="00B56ECC">
            <w:r>
              <w:t>January</w:t>
            </w:r>
          </w:p>
        </w:tc>
        <w:tc>
          <w:tcPr>
            <w:tcW w:w="4590" w:type="dxa"/>
          </w:tcPr>
          <w:p w14:paraId="0F7D45C5" w14:textId="77777777" w:rsidR="00B56ECC" w:rsidRDefault="00B56ECC"/>
        </w:tc>
      </w:tr>
      <w:tr w:rsidR="00B56ECC" w14:paraId="561CD83A" w14:textId="77777777" w:rsidTr="00B56ECC">
        <w:trPr>
          <w:trHeight w:val="374"/>
        </w:trPr>
        <w:tc>
          <w:tcPr>
            <w:tcW w:w="4135" w:type="dxa"/>
          </w:tcPr>
          <w:p w14:paraId="3416C17E" w14:textId="77777777" w:rsidR="00B56ECC" w:rsidRDefault="00B56ECC">
            <w:r>
              <w:t>February</w:t>
            </w:r>
          </w:p>
        </w:tc>
        <w:tc>
          <w:tcPr>
            <w:tcW w:w="4590" w:type="dxa"/>
          </w:tcPr>
          <w:p w14:paraId="6809DD8E" w14:textId="77777777" w:rsidR="00B56ECC" w:rsidRDefault="00B56ECC"/>
        </w:tc>
      </w:tr>
      <w:tr w:rsidR="00B56ECC" w14:paraId="54BF1CA3" w14:textId="77777777" w:rsidTr="00B56ECC">
        <w:trPr>
          <w:trHeight w:val="353"/>
        </w:trPr>
        <w:tc>
          <w:tcPr>
            <w:tcW w:w="4135" w:type="dxa"/>
          </w:tcPr>
          <w:p w14:paraId="2BA00A2E" w14:textId="77777777" w:rsidR="00B56ECC" w:rsidRDefault="00B56ECC">
            <w:r>
              <w:t>March</w:t>
            </w:r>
          </w:p>
        </w:tc>
        <w:tc>
          <w:tcPr>
            <w:tcW w:w="4590" w:type="dxa"/>
          </w:tcPr>
          <w:p w14:paraId="35B349C6" w14:textId="77777777" w:rsidR="00B56ECC" w:rsidRDefault="00B56ECC"/>
        </w:tc>
      </w:tr>
      <w:tr w:rsidR="00B56ECC" w14:paraId="399A09CD" w14:textId="77777777" w:rsidTr="00B56ECC">
        <w:trPr>
          <w:trHeight w:val="374"/>
        </w:trPr>
        <w:tc>
          <w:tcPr>
            <w:tcW w:w="4135" w:type="dxa"/>
          </w:tcPr>
          <w:p w14:paraId="42BA6FFB" w14:textId="77777777" w:rsidR="00B56ECC" w:rsidRDefault="00B56ECC">
            <w:r>
              <w:t>April</w:t>
            </w:r>
          </w:p>
        </w:tc>
        <w:tc>
          <w:tcPr>
            <w:tcW w:w="4590" w:type="dxa"/>
          </w:tcPr>
          <w:p w14:paraId="0566D710" w14:textId="77777777" w:rsidR="00B56ECC" w:rsidRDefault="00B56ECC"/>
        </w:tc>
      </w:tr>
      <w:tr w:rsidR="00B56ECC" w14:paraId="080663DF" w14:textId="77777777" w:rsidTr="00B56ECC">
        <w:trPr>
          <w:trHeight w:val="353"/>
        </w:trPr>
        <w:tc>
          <w:tcPr>
            <w:tcW w:w="4135" w:type="dxa"/>
          </w:tcPr>
          <w:p w14:paraId="6576DE47" w14:textId="77777777" w:rsidR="00B56ECC" w:rsidRDefault="00B56ECC">
            <w:r>
              <w:t>May</w:t>
            </w:r>
          </w:p>
        </w:tc>
        <w:tc>
          <w:tcPr>
            <w:tcW w:w="4590" w:type="dxa"/>
          </w:tcPr>
          <w:p w14:paraId="1C3A3DB6" w14:textId="77777777" w:rsidR="00B56ECC" w:rsidRDefault="00B56ECC"/>
        </w:tc>
      </w:tr>
      <w:tr w:rsidR="00B56ECC" w14:paraId="54BC55C9" w14:textId="77777777" w:rsidTr="00B56ECC">
        <w:trPr>
          <w:trHeight w:val="374"/>
        </w:trPr>
        <w:tc>
          <w:tcPr>
            <w:tcW w:w="4135" w:type="dxa"/>
          </w:tcPr>
          <w:p w14:paraId="7832199B" w14:textId="77777777" w:rsidR="00B56ECC" w:rsidRDefault="00B56ECC">
            <w:r>
              <w:t>June</w:t>
            </w:r>
          </w:p>
        </w:tc>
        <w:tc>
          <w:tcPr>
            <w:tcW w:w="4590" w:type="dxa"/>
          </w:tcPr>
          <w:p w14:paraId="350D46F8" w14:textId="77777777" w:rsidR="00B56ECC" w:rsidRDefault="00B56ECC"/>
        </w:tc>
      </w:tr>
      <w:tr w:rsidR="00B56ECC" w14:paraId="4B586A6B" w14:textId="77777777" w:rsidTr="00B56ECC">
        <w:trPr>
          <w:trHeight w:val="353"/>
        </w:trPr>
        <w:tc>
          <w:tcPr>
            <w:tcW w:w="4135" w:type="dxa"/>
          </w:tcPr>
          <w:p w14:paraId="5833D151" w14:textId="77777777" w:rsidR="00B56ECC" w:rsidRDefault="00B56ECC">
            <w:r>
              <w:t>July</w:t>
            </w:r>
          </w:p>
        </w:tc>
        <w:tc>
          <w:tcPr>
            <w:tcW w:w="4590" w:type="dxa"/>
          </w:tcPr>
          <w:p w14:paraId="56F1ED56" w14:textId="77777777" w:rsidR="00B56ECC" w:rsidRDefault="00B56ECC"/>
        </w:tc>
      </w:tr>
      <w:tr w:rsidR="00B56ECC" w14:paraId="1DE8EE23" w14:textId="77777777" w:rsidTr="00B56ECC">
        <w:trPr>
          <w:trHeight w:val="374"/>
        </w:trPr>
        <w:tc>
          <w:tcPr>
            <w:tcW w:w="4135" w:type="dxa"/>
          </w:tcPr>
          <w:p w14:paraId="19F75CFF" w14:textId="77777777" w:rsidR="00B56ECC" w:rsidRDefault="00B56ECC">
            <w:r>
              <w:t>August</w:t>
            </w:r>
          </w:p>
        </w:tc>
        <w:tc>
          <w:tcPr>
            <w:tcW w:w="4590" w:type="dxa"/>
          </w:tcPr>
          <w:p w14:paraId="41B7591C" w14:textId="77777777" w:rsidR="00B56ECC" w:rsidRDefault="00B56ECC"/>
        </w:tc>
      </w:tr>
      <w:tr w:rsidR="00B56ECC" w14:paraId="53D10BFA" w14:textId="77777777" w:rsidTr="00B56ECC">
        <w:trPr>
          <w:trHeight w:val="374"/>
        </w:trPr>
        <w:tc>
          <w:tcPr>
            <w:tcW w:w="4135" w:type="dxa"/>
          </w:tcPr>
          <w:p w14:paraId="0C046E1D" w14:textId="77777777" w:rsidR="00B56ECC" w:rsidRDefault="00B56ECC">
            <w:r>
              <w:t>September</w:t>
            </w:r>
          </w:p>
        </w:tc>
        <w:tc>
          <w:tcPr>
            <w:tcW w:w="4590" w:type="dxa"/>
          </w:tcPr>
          <w:p w14:paraId="21010742" w14:textId="77777777" w:rsidR="00B56ECC" w:rsidRDefault="00B56ECC"/>
        </w:tc>
      </w:tr>
      <w:tr w:rsidR="00B56ECC" w14:paraId="322E9068" w14:textId="77777777" w:rsidTr="00B56ECC">
        <w:trPr>
          <w:trHeight w:val="353"/>
        </w:trPr>
        <w:tc>
          <w:tcPr>
            <w:tcW w:w="4135" w:type="dxa"/>
          </w:tcPr>
          <w:p w14:paraId="15C55150" w14:textId="77777777" w:rsidR="00B56ECC" w:rsidRDefault="00B56ECC">
            <w:r>
              <w:t>October</w:t>
            </w:r>
          </w:p>
        </w:tc>
        <w:tc>
          <w:tcPr>
            <w:tcW w:w="4590" w:type="dxa"/>
          </w:tcPr>
          <w:p w14:paraId="4DCD1538" w14:textId="77777777" w:rsidR="00B56ECC" w:rsidRDefault="00B56ECC"/>
        </w:tc>
      </w:tr>
      <w:tr w:rsidR="00B56ECC" w14:paraId="297ACEC2" w14:textId="77777777" w:rsidTr="00B56ECC">
        <w:trPr>
          <w:trHeight w:val="374"/>
        </w:trPr>
        <w:tc>
          <w:tcPr>
            <w:tcW w:w="4135" w:type="dxa"/>
          </w:tcPr>
          <w:p w14:paraId="3F66A326" w14:textId="77777777" w:rsidR="00B56ECC" w:rsidRDefault="00B56ECC">
            <w:r>
              <w:t>November</w:t>
            </w:r>
          </w:p>
        </w:tc>
        <w:tc>
          <w:tcPr>
            <w:tcW w:w="4590" w:type="dxa"/>
          </w:tcPr>
          <w:p w14:paraId="5F8DB993" w14:textId="77777777" w:rsidR="00B56ECC" w:rsidRDefault="00B56ECC"/>
        </w:tc>
      </w:tr>
      <w:tr w:rsidR="00B56ECC" w14:paraId="1B3DADC6" w14:textId="77777777" w:rsidTr="00B56ECC">
        <w:trPr>
          <w:trHeight w:val="353"/>
        </w:trPr>
        <w:tc>
          <w:tcPr>
            <w:tcW w:w="4135" w:type="dxa"/>
          </w:tcPr>
          <w:p w14:paraId="675AB414" w14:textId="77777777" w:rsidR="00B56ECC" w:rsidRDefault="00B56ECC">
            <w:r>
              <w:t>December</w:t>
            </w:r>
          </w:p>
        </w:tc>
        <w:tc>
          <w:tcPr>
            <w:tcW w:w="4590" w:type="dxa"/>
          </w:tcPr>
          <w:p w14:paraId="1DBB47AC" w14:textId="77777777" w:rsidR="00B56ECC" w:rsidRDefault="00B56ECC"/>
        </w:tc>
      </w:tr>
    </w:tbl>
    <w:p w14:paraId="284034D0" w14:textId="77777777" w:rsidR="007C427B" w:rsidRDefault="007C427B" w:rsidP="0096196D"/>
    <w:sectPr w:rsidR="007C427B" w:rsidSect="00961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32B9" w14:textId="77777777" w:rsidR="0096196D" w:rsidRDefault="0096196D" w:rsidP="0096196D">
      <w:pPr>
        <w:spacing w:after="0" w:line="240" w:lineRule="auto"/>
      </w:pPr>
      <w:r>
        <w:separator/>
      </w:r>
    </w:p>
  </w:endnote>
  <w:endnote w:type="continuationSeparator" w:id="0">
    <w:p w14:paraId="57BB9022" w14:textId="77777777" w:rsidR="0096196D" w:rsidRDefault="0096196D" w:rsidP="009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0E21" w14:textId="77777777" w:rsidR="0096196D" w:rsidRDefault="00961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87B8" w14:textId="065DF0AE" w:rsidR="0096196D" w:rsidRDefault="00206E5A" w:rsidP="0096196D">
    <w:pPr>
      <w:pStyle w:val="Footer"/>
      <w:jc w:val="right"/>
    </w:pPr>
    <w:r>
      <w:t>0</w:t>
    </w:r>
    <w:r w:rsidR="0096196D">
      <w:t>1/</w:t>
    </w:r>
    <w:r>
      <w:t>17</w:t>
    </w:r>
    <w:r w:rsidR="0096196D">
      <w:t>/1</w:t>
    </w:r>
    <w: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3AA0" w14:textId="77777777" w:rsidR="0096196D" w:rsidRDefault="0096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1BE0" w14:textId="77777777" w:rsidR="0096196D" w:rsidRDefault="0096196D" w:rsidP="0096196D">
      <w:pPr>
        <w:spacing w:after="0" w:line="240" w:lineRule="auto"/>
      </w:pPr>
      <w:r>
        <w:separator/>
      </w:r>
    </w:p>
  </w:footnote>
  <w:footnote w:type="continuationSeparator" w:id="0">
    <w:p w14:paraId="38DA40B9" w14:textId="77777777" w:rsidR="0096196D" w:rsidRDefault="0096196D" w:rsidP="0096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F422" w14:textId="77777777" w:rsidR="0096196D" w:rsidRDefault="00961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95E3" w14:textId="77777777" w:rsidR="0096196D" w:rsidRDefault="00961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E5DB" w14:textId="77777777" w:rsidR="0096196D" w:rsidRDefault="0096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C7E"/>
    <w:multiLevelType w:val="hybridMultilevel"/>
    <w:tmpl w:val="C8782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D2100"/>
    <w:multiLevelType w:val="hybridMultilevel"/>
    <w:tmpl w:val="1C6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B"/>
    <w:rsid w:val="00005D99"/>
    <w:rsid w:val="00206E5A"/>
    <w:rsid w:val="00434649"/>
    <w:rsid w:val="004651BF"/>
    <w:rsid w:val="007C427B"/>
    <w:rsid w:val="0096196D"/>
    <w:rsid w:val="009B007A"/>
    <w:rsid w:val="00A04366"/>
    <w:rsid w:val="00AA7281"/>
    <w:rsid w:val="00AF3E18"/>
    <w:rsid w:val="00B56BFC"/>
    <w:rsid w:val="00B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5D892B"/>
  <w15:chartTrackingRefBased/>
  <w15:docId w15:val="{9BC03A54-E6DD-46A3-ACB7-589E938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427B"/>
    <w:rPr>
      <w:color w:val="FF7D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6D"/>
  </w:style>
  <w:style w:type="paragraph" w:styleId="Footer">
    <w:name w:val="footer"/>
    <w:basedOn w:val="Normal"/>
    <w:link w:val="FooterChar"/>
    <w:uiPriority w:val="99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8dwu@e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11E2-3183-4867-A2B6-5E67C756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Jamie S.</dc:creator>
  <cp:keywords/>
  <dc:description/>
  <cp:lastModifiedBy>Harris, Jamie S.</cp:lastModifiedBy>
  <cp:revision>2</cp:revision>
  <dcterms:created xsi:type="dcterms:W3CDTF">2017-01-18T00:41:00Z</dcterms:created>
  <dcterms:modified xsi:type="dcterms:W3CDTF">2017-01-18T00:41:00Z</dcterms:modified>
</cp:coreProperties>
</file>