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7D" w:rsidRDefault="00FC777D" w:rsidP="00CB10D9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  <w:t xml:space="preserve">                 </w:t>
      </w:r>
      <w:r>
        <w:rPr>
          <w:rFonts w:ascii="TimesNewRoman" w:hAnsi="TimesNewRoman" w:cs="TimesNewRoman"/>
          <w:b/>
        </w:rPr>
        <w:t>6560-50-P</w:t>
      </w:r>
    </w:p>
    <w:p w:rsidR="00587D5A" w:rsidRPr="00A650C4" w:rsidRDefault="00587D5A" w:rsidP="00CB10D9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A650C4">
        <w:rPr>
          <w:rFonts w:ascii="Times New Roman" w:hAnsi="Times New Roman" w:cs="MSPMW S+ Times New Roman,"/>
        </w:rPr>
        <w:t>ENVIRONMENTAL PROTECTION AGENCY</w:t>
      </w:r>
    </w:p>
    <w:p w:rsidR="00587D5A" w:rsidRPr="00A650C4" w:rsidRDefault="00587D5A" w:rsidP="00CB10D9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A650C4">
        <w:rPr>
          <w:rFonts w:ascii="Times New Roman" w:hAnsi="Times New Roman" w:cs="MSPMW S+ Times New Roman,"/>
        </w:rPr>
        <w:t>40 CFR Part 300</w:t>
      </w:r>
    </w:p>
    <w:p w:rsidR="00587D5A" w:rsidRPr="00A650C4" w:rsidRDefault="00587D5A" w:rsidP="00CB10D9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A650C4">
        <w:rPr>
          <w:rFonts w:ascii="Times New Roman" w:hAnsi="Times New Roman" w:cs="MSPMW S+ Times New Roman,"/>
        </w:rPr>
        <w:t>[EPA-HQ-SFUND-XXXX-XXXX; FRL-XXXX-X]</w:t>
      </w:r>
    </w:p>
    <w:p w:rsidR="00587D5A" w:rsidRPr="00A650C4" w:rsidRDefault="00587D5A" w:rsidP="00CB10D9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A650C4">
        <w:rPr>
          <w:rFonts w:ascii="Times New Roman" w:hAnsi="Times New Roman" w:cs="MSPMW S+ Times New Roman,"/>
        </w:rPr>
        <w:t>National Oil and Hazardous Substance</w:t>
      </w:r>
      <w:r w:rsidR="009932A2">
        <w:rPr>
          <w:rFonts w:ascii="Times New Roman" w:hAnsi="Times New Roman" w:cs="MSPMW S+ Times New Roman,"/>
        </w:rPr>
        <w:t>s</w:t>
      </w:r>
      <w:r w:rsidRPr="00A650C4">
        <w:rPr>
          <w:rFonts w:ascii="Times New Roman" w:hAnsi="Times New Roman" w:cs="MSPMW S+ Times New Roman,"/>
        </w:rPr>
        <w:t xml:space="preserve"> Pollution Contingency Plan</w:t>
      </w:r>
      <w:r w:rsidR="00835ADE">
        <w:rPr>
          <w:rFonts w:ascii="Times New Roman" w:hAnsi="Times New Roman" w:cs="MSPMW S+ Times New Roman,"/>
        </w:rPr>
        <w:t>;</w:t>
      </w:r>
    </w:p>
    <w:p w:rsidR="00587D5A" w:rsidRPr="00A650C4" w:rsidRDefault="00587D5A" w:rsidP="00CB10D9">
      <w:pPr>
        <w:pStyle w:val="CM2"/>
        <w:spacing w:line="480" w:lineRule="auto"/>
        <w:jc w:val="center"/>
        <w:rPr>
          <w:rFonts w:ascii="Times New Roman" w:hAnsi="Times New Roman" w:cs="MSPMW S+ Times New Roman,"/>
        </w:rPr>
      </w:pPr>
      <w:r w:rsidRPr="00A650C4">
        <w:rPr>
          <w:rFonts w:ascii="Times New Roman" w:hAnsi="Times New Roman" w:cs="MSPMW S+ Times New Roman,"/>
        </w:rPr>
        <w:t>National Priorities List</w:t>
      </w:r>
      <w:r w:rsidR="00835ADE">
        <w:rPr>
          <w:rFonts w:ascii="Times New Roman" w:hAnsi="Times New Roman" w:cs="MSPMW S+ Times New Roman,"/>
        </w:rPr>
        <w:t xml:space="preserve">:  </w:t>
      </w:r>
      <w:r w:rsidR="00835ADE">
        <w:rPr>
          <w:rFonts w:ascii="Times New Roman" w:hAnsi="Times New Roman" w:cs="DZDOG K+ Times New"/>
        </w:rPr>
        <w:t>P</w:t>
      </w:r>
      <w:r w:rsidR="00835ADE" w:rsidRPr="00A650C4">
        <w:rPr>
          <w:rFonts w:ascii="Times New Roman" w:hAnsi="Times New Roman" w:cs="DZDOG K+ Times New"/>
        </w:rPr>
        <w:t xml:space="preserve">artial </w:t>
      </w:r>
      <w:r w:rsidR="00835ADE">
        <w:rPr>
          <w:rFonts w:ascii="Times New Roman" w:hAnsi="Times New Roman" w:cs="DZDOG K+ Times New"/>
        </w:rPr>
        <w:t>D</w:t>
      </w:r>
      <w:r w:rsidR="00835ADE" w:rsidRPr="00A650C4">
        <w:rPr>
          <w:rFonts w:ascii="Times New Roman" w:hAnsi="Times New Roman" w:cs="DZDOG K+ Times New"/>
        </w:rPr>
        <w:t>eletion of the [Enter site name] Superfund Site</w:t>
      </w:r>
      <w:r w:rsidR="00835ADE">
        <w:rPr>
          <w:rFonts w:ascii="Times New Roman" w:hAnsi="Times New Roman" w:cs="MSPMW S+ Times New Roman,"/>
        </w:rPr>
        <w:t xml:space="preserve"> </w:t>
      </w:r>
    </w:p>
    <w:p w:rsidR="00587D5A" w:rsidRPr="00A650C4" w:rsidRDefault="00587D5A" w:rsidP="00CB10D9">
      <w:pPr>
        <w:pStyle w:val="CM2"/>
        <w:spacing w:line="480" w:lineRule="auto"/>
        <w:rPr>
          <w:rFonts w:ascii="Times New Roman" w:hAnsi="Times New Roman" w:cs="MSPMW S+ Times New Roman,"/>
        </w:rPr>
      </w:pPr>
      <w:r w:rsidRPr="00A650C4">
        <w:rPr>
          <w:rFonts w:ascii="Times New Roman" w:hAnsi="Times New Roman" w:cs="MSPMW S+ Times New Roman,"/>
          <w:b/>
        </w:rPr>
        <w:t>AGENCY</w:t>
      </w:r>
      <w:r w:rsidRPr="00A650C4">
        <w:rPr>
          <w:rFonts w:ascii="Times New Roman" w:hAnsi="Times New Roman" w:cs="MSPMW S+ Times New Roman,"/>
        </w:rPr>
        <w:t xml:space="preserve">: </w:t>
      </w:r>
      <w:r w:rsidRPr="00A650C4">
        <w:rPr>
          <w:rFonts w:ascii="Times New Roman" w:hAnsi="Times New Roman" w:cs="DZDOG K+ Times New"/>
        </w:rPr>
        <w:t xml:space="preserve">Environmental Protection Agency. </w:t>
      </w:r>
    </w:p>
    <w:p w:rsidR="00587D5A" w:rsidRPr="00A650C4" w:rsidRDefault="00587D5A" w:rsidP="00CB10D9">
      <w:pPr>
        <w:pStyle w:val="CM2"/>
        <w:spacing w:line="480" w:lineRule="auto"/>
        <w:rPr>
          <w:rFonts w:ascii="Times New Roman" w:hAnsi="Times New Roman" w:cs="DZDOG K+ Times New"/>
        </w:rPr>
      </w:pPr>
      <w:r w:rsidRPr="00A650C4">
        <w:rPr>
          <w:rFonts w:ascii="Times New Roman" w:hAnsi="Times New Roman" w:cs="MSPMW S+ Times New Roman,"/>
          <w:b/>
        </w:rPr>
        <w:t>ACTION</w:t>
      </w:r>
      <w:r w:rsidRPr="00A650C4">
        <w:rPr>
          <w:rFonts w:ascii="Times New Roman" w:hAnsi="Times New Roman" w:cs="MSPMW S+ Times New Roman,"/>
        </w:rPr>
        <w:t xml:space="preserve">: </w:t>
      </w:r>
      <w:r w:rsidR="008109B6" w:rsidRPr="00A650C4">
        <w:rPr>
          <w:rFonts w:ascii="Times New Roman" w:hAnsi="Times New Roman" w:cs="MSPMW S+ Times New Roman,"/>
        </w:rPr>
        <w:t xml:space="preserve"> </w:t>
      </w:r>
      <w:r w:rsidR="00835ADE">
        <w:rPr>
          <w:rFonts w:ascii="Times New Roman" w:hAnsi="Times New Roman" w:cs="DZDOG K+ Times New"/>
        </w:rPr>
        <w:t>Proposed rule; notice of intent</w:t>
      </w:r>
      <w:r w:rsidR="008C6CA2" w:rsidRPr="00A650C4">
        <w:rPr>
          <w:rFonts w:ascii="Times New Roman" w:hAnsi="Times New Roman" w:cs="DZDOG K+ Times New"/>
        </w:rPr>
        <w:t>.</w:t>
      </w:r>
      <w:r w:rsidRPr="00A650C4">
        <w:rPr>
          <w:rFonts w:ascii="Times New Roman" w:hAnsi="Times New Roman" w:cs="DZDOG K+ Times New"/>
        </w:rPr>
        <w:t xml:space="preserve"> </w:t>
      </w:r>
    </w:p>
    <w:p w:rsidR="00587D5A" w:rsidRPr="00A650C4" w:rsidRDefault="00587D5A" w:rsidP="00CB10D9">
      <w:pPr>
        <w:pStyle w:val="CM2"/>
        <w:spacing w:line="480" w:lineRule="auto"/>
        <w:rPr>
          <w:rFonts w:ascii="Times New Roman" w:hAnsi="Times New Roman" w:cs="DZDOG K+ Times New"/>
        </w:rPr>
      </w:pPr>
      <w:r w:rsidRPr="00A650C4">
        <w:rPr>
          <w:rFonts w:ascii="Times New Roman" w:hAnsi="Times New Roman" w:cs="MSPMW S+ Times New Roman,"/>
          <w:b/>
        </w:rPr>
        <w:t>SUMMARY</w:t>
      </w:r>
      <w:r w:rsidRPr="00A650C4">
        <w:rPr>
          <w:rFonts w:ascii="Times New Roman" w:hAnsi="Times New Roman" w:cs="MSPMW S+ Times New Roman,"/>
        </w:rPr>
        <w:t xml:space="preserve">: </w:t>
      </w:r>
      <w:r w:rsidRPr="00A650C4">
        <w:rPr>
          <w:rFonts w:ascii="Times New Roman" w:hAnsi="Times New Roman" w:cs="DZDOG K+ Times New"/>
        </w:rPr>
        <w:t>The Environmental Protection Agency (EPA) Region [</w:t>
      </w:r>
      <w:r w:rsidR="00E17A0C" w:rsidRPr="00A650C4">
        <w:rPr>
          <w:rFonts w:ascii="Times New Roman" w:hAnsi="Times New Roman" w:cs="DZDOG K+ Times New"/>
        </w:rPr>
        <w:t>Enter</w:t>
      </w:r>
      <w:r w:rsidRPr="00A650C4">
        <w:rPr>
          <w:rFonts w:ascii="Times New Roman" w:hAnsi="Times New Roman" w:cs="DZDOG K+ Times New"/>
        </w:rPr>
        <w:t xml:space="preserve"> Region] is issuing a </w:t>
      </w:r>
      <w:r w:rsidR="00C81CB0">
        <w:rPr>
          <w:rFonts w:ascii="Times New Roman" w:hAnsi="Times New Roman" w:cs="DZDOG K+ Times New"/>
        </w:rPr>
        <w:t>N</w:t>
      </w:r>
      <w:r w:rsidRPr="00A650C4">
        <w:rPr>
          <w:rFonts w:ascii="Times New Roman" w:hAnsi="Times New Roman" w:cs="DZDOG K+ Times New"/>
        </w:rPr>
        <w:t xml:space="preserve">otice of </w:t>
      </w:r>
      <w:r w:rsidR="00C81CB0">
        <w:rPr>
          <w:rFonts w:ascii="Times New Roman" w:hAnsi="Times New Roman" w:cs="DZDOG K+ Times New"/>
        </w:rPr>
        <w:t>I</w:t>
      </w:r>
      <w:r w:rsidRPr="00A650C4">
        <w:rPr>
          <w:rFonts w:ascii="Times New Roman" w:hAnsi="Times New Roman" w:cs="DZDOG K+ Times New"/>
        </w:rPr>
        <w:t xml:space="preserve">ntent to </w:t>
      </w:r>
      <w:r w:rsidR="00C81CB0">
        <w:rPr>
          <w:rFonts w:ascii="Times New Roman" w:hAnsi="Times New Roman" w:cs="DZDOG K+ Times New"/>
        </w:rPr>
        <w:t>D</w:t>
      </w:r>
      <w:r w:rsidRPr="00A650C4">
        <w:rPr>
          <w:rFonts w:ascii="Times New Roman" w:hAnsi="Times New Roman" w:cs="DZDOG K+ Times New"/>
        </w:rPr>
        <w:t xml:space="preserve">elete </w:t>
      </w:r>
      <w:r w:rsidR="002A0E39" w:rsidRPr="00A650C4">
        <w:rPr>
          <w:rFonts w:ascii="Times New Roman" w:hAnsi="Times New Roman" w:cs="DZDOG K+ Times New"/>
        </w:rPr>
        <w:t xml:space="preserve">the [enter description of </w:t>
      </w:r>
      <w:r w:rsidR="002D3C7F">
        <w:rPr>
          <w:rFonts w:ascii="Times New Roman" w:hAnsi="Times New Roman" w:cs="DZDOG K+ Times New"/>
        </w:rPr>
        <w:t xml:space="preserve">media and/or </w:t>
      </w:r>
      <w:r w:rsidR="002A0E39" w:rsidRPr="00A650C4">
        <w:rPr>
          <w:rFonts w:ascii="Times New Roman" w:hAnsi="Times New Roman" w:cs="DZDOG K+ Times New"/>
        </w:rPr>
        <w:t>parcel</w:t>
      </w:r>
      <w:r w:rsidR="00A650C4" w:rsidRPr="00A650C4">
        <w:rPr>
          <w:rFonts w:ascii="Times New Roman" w:hAnsi="Times New Roman" w:cs="DZDOG K+ Times New"/>
        </w:rPr>
        <w:t>(</w:t>
      </w:r>
      <w:r w:rsidR="002A0E39" w:rsidRPr="00A650C4">
        <w:rPr>
          <w:rFonts w:ascii="Times New Roman" w:hAnsi="Times New Roman" w:cs="DZDOG K+ Times New"/>
        </w:rPr>
        <w:t>s</w:t>
      </w:r>
      <w:r w:rsidR="00A650C4" w:rsidRPr="00A650C4">
        <w:rPr>
          <w:rFonts w:ascii="Times New Roman" w:hAnsi="Times New Roman" w:cs="DZDOG K+ Times New"/>
        </w:rPr>
        <w:t>)</w:t>
      </w:r>
      <w:r w:rsidR="002A0E39" w:rsidRPr="00A650C4">
        <w:rPr>
          <w:rFonts w:ascii="Times New Roman" w:hAnsi="Times New Roman" w:cs="DZDOG K+ Times New"/>
        </w:rPr>
        <w:t xml:space="preserve">] of the </w:t>
      </w:r>
      <w:r w:rsidRPr="00A650C4">
        <w:rPr>
          <w:rFonts w:ascii="Times New Roman" w:hAnsi="Times New Roman" w:cs="DZDOG K+ Times New"/>
        </w:rPr>
        <w:t>[Enter site name] Superfund Site (Site) loc</w:t>
      </w:r>
      <w:bookmarkStart w:id="0" w:name="_GoBack"/>
      <w:bookmarkEnd w:id="0"/>
      <w:r w:rsidRPr="00A650C4">
        <w:rPr>
          <w:rFonts w:ascii="Times New Roman" w:hAnsi="Times New Roman" w:cs="DZDOG K+ Times New"/>
        </w:rPr>
        <w:t xml:space="preserve">ated in [Enter site location: city and state], from the National Priorities List (NPL) and requests public comments on this </w:t>
      </w:r>
      <w:r w:rsidR="00A61F22">
        <w:rPr>
          <w:rFonts w:ascii="Times New Roman" w:hAnsi="Times New Roman" w:cs="DZDOG K+ Times New"/>
        </w:rPr>
        <w:t>proposed action</w:t>
      </w:r>
      <w:r w:rsidRPr="00A650C4">
        <w:rPr>
          <w:rFonts w:ascii="Times New Roman" w:hAnsi="Times New Roman" w:cs="DZDOG K+ Times New"/>
        </w:rPr>
        <w:t xml:space="preserve">. </w:t>
      </w:r>
      <w:r w:rsidR="00467CA7">
        <w:rPr>
          <w:rFonts w:ascii="Times New Roman" w:hAnsi="Times New Roman" w:cs="DZDOG K+ Times New"/>
        </w:rPr>
        <w:t>T</w:t>
      </w:r>
      <w:r w:rsidR="00467CA7" w:rsidRPr="00FC01E5">
        <w:rPr>
          <w:rFonts w:ascii="Times New Roman" w:hAnsi="Times New Roman" w:cs="DZDOG K+ Times New"/>
        </w:rPr>
        <w:t xml:space="preserve">he NPL, promulgated pursuant to section 105 of the Comprehensive Environmental Response, Compensation, and Liability Act (CERCLA) of 1980, as amended, is </w:t>
      </w:r>
      <w:r w:rsidR="00467CA7">
        <w:rPr>
          <w:rFonts w:ascii="Times New Roman" w:hAnsi="Times New Roman" w:cs="DZDOG K+ Times New"/>
        </w:rPr>
        <w:t xml:space="preserve">an appendix of </w:t>
      </w:r>
      <w:r w:rsidR="00467CA7" w:rsidRPr="00FC01E5">
        <w:rPr>
          <w:rFonts w:ascii="Times New Roman" w:hAnsi="Times New Roman" w:cs="DZDOG K+ Times New"/>
        </w:rPr>
        <w:t>the National Oil and Hazardous Substances Pollution Contingency Plan (NCP).</w:t>
      </w:r>
      <w:r w:rsidRPr="00A650C4">
        <w:rPr>
          <w:rFonts w:ascii="Times New Roman" w:hAnsi="Times New Roman" w:cs="DZDOG K+ Times New"/>
        </w:rPr>
        <w:t xml:space="preserve"> The EPA and the State of [Enter State name], through the [Enter State Agency name], have determined that all appropriate response actions </w:t>
      </w:r>
      <w:r w:rsidR="00C12DDF" w:rsidRPr="00A650C4">
        <w:rPr>
          <w:rFonts w:ascii="Times New Roman" w:hAnsi="Times New Roman" w:cs="DZDOG K+ Times New"/>
        </w:rPr>
        <w:t xml:space="preserve">at these identified </w:t>
      </w:r>
      <w:r w:rsidR="002D3C7F">
        <w:rPr>
          <w:rFonts w:ascii="Times New Roman" w:hAnsi="Times New Roman" w:cs="DZDOG K+ Times New"/>
        </w:rPr>
        <w:t xml:space="preserve">media and/or </w:t>
      </w:r>
      <w:r w:rsidR="00C12DDF" w:rsidRPr="00A650C4">
        <w:rPr>
          <w:rFonts w:ascii="Times New Roman" w:hAnsi="Times New Roman" w:cs="DZDOG K+ Times New"/>
        </w:rPr>
        <w:t xml:space="preserve">parcels </w:t>
      </w:r>
      <w:r w:rsidRPr="00A650C4">
        <w:rPr>
          <w:rFonts w:ascii="Times New Roman" w:hAnsi="Times New Roman" w:cs="DZDOG K+ Times New"/>
        </w:rPr>
        <w:t xml:space="preserve">under CERCLA, </w:t>
      </w:r>
      <w:r w:rsidR="001E7DE4" w:rsidRPr="00DB4A7E">
        <w:rPr>
          <w:rFonts w:ascii="Times New Roman" w:hAnsi="Times New Roman" w:cs="DZDOG K+ Times New"/>
        </w:rPr>
        <w:t>[</w:t>
      </w:r>
      <w:r w:rsidRPr="00DB4A7E">
        <w:rPr>
          <w:rFonts w:ascii="Times New Roman" w:hAnsi="Times New Roman" w:cs="DZDOG K+ Times New"/>
        </w:rPr>
        <w:t>other than operation</w:t>
      </w:r>
      <w:r w:rsidR="002D3C7F">
        <w:rPr>
          <w:rFonts w:ascii="Times New Roman" w:hAnsi="Times New Roman" w:cs="DZDOG K+ Times New"/>
        </w:rPr>
        <w:t xml:space="preserve"> and </w:t>
      </w:r>
      <w:r w:rsidRPr="00DB4A7E">
        <w:rPr>
          <w:rFonts w:ascii="Times New Roman" w:hAnsi="Times New Roman" w:cs="DZDOG K+ Times New"/>
        </w:rPr>
        <w:t>maintenance</w:t>
      </w:r>
      <w:r w:rsidR="00CB10D9" w:rsidRPr="00DB4A7E">
        <w:rPr>
          <w:rFonts w:ascii="Times New Roman" w:hAnsi="Times New Roman" w:cs="DZDOG K+ Times New"/>
        </w:rPr>
        <w:t>,</w:t>
      </w:r>
      <w:r w:rsidR="002D3C7F">
        <w:rPr>
          <w:rFonts w:ascii="Times New Roman" w:hAnsi="Times New Roman" w:cs="DZDOG K+ Times New"/>
        </w:rPr>
        <w:t xml:space="preserve"> monitoring </w:t>
      </w:r>
      <w:r w:rsidRPr="00DB4A7E">
        <w:rPr>
          <w:rFonts w:ascii="Times New Roman" w:hAnsi="Times New Roman" w:cs="DZDOG K+ Times New"/>
        </w:rPr>
        <w:t>and five-year reviews</w:t>
      </w:r>
      <w:r w:rsidR="001E7DE4" w:rsidRPr="00DB4A7E">
        <w:rPr>
          <w:rFonts w:ascii="Times New Roman" w:hAnsi="Times New Roman" w:cs="DZDOG K+ Times New"/>
        </w:rPr>
        <w:t xml:space="preserve"> (include if applicable)]</w:t>
      </w:r>
      <w:r w:rsidRPr="00DB4A7E">
        <w:rPr>
          <w:rFonts w:ascii="Times New Roman" w:hAnsi="Times New Roman" w:cs="DZDOG K+ Times New"/>
        </w:rPr>
        <w:t>,</w:t>
      </w:r>
      <w:r w:rsidRPr="00A650C4">
        <w:rPr>
          <w:rFonts w:ascii="Times New Roman" w:hAnsi="Times New Roman" w:cs="DZDOG K+ Times New"/>
        </w:rPr>
        <w:t xml:space="preserve"> have been completed</w:t>
      </w:r>
      <w:r w:rsidR="008036A9" w:rsidRPr="00A650C4">
        <w:rPr>
          <w:rFonts w:ascii="Times New Roman" w:hAnsi="Times New Roman" w:cs="MSPMW S+ Times New Roman,"/>
        </w:rPr>
        <w:t xml:space="preserve">.  </w:t>
      </w:r>
      <w:r w:rsidRPr="00A650C4">
        <w:rPr>
          <w:rFonts w:ascii="Times New Roman" w:hAnsi="Times New Roman" w:cs="DZDOG K+ Times New"/>
        </w:rPr>
        <w:t>However, this deletion does not preclude future actions under Superfund.</w:t>
      </w:r>
    </w:p>
    <w:p w:rsidR="002A0E39" w:rsidRPr="00A650C4" w:rsidRDefault="002A0E39" w:rsidP="00CB10D9">
      <w:pPr>
        <w:pStyle w:val="Default"/>
        <w:spacing w:line="480" w:lineRule="auto"/>
        <w:rPr>
          <w:rFonts w:ascii="Times New Roman" w:hAnsi="Times New Roman"/>
        </w:rPr>
      </w:pPr>
      <w:r w:rsidRPr="00A650C4">
        <w:rPr>
          <w:rFonts w:ascii="Times New Roman" w:hAnsi="Times New Roman"/>
        </w:rPr>
        <w:tab/>
      </w:r>
      <w:r w:rsidR="00C12DDF" w:rsidRPr="00A650C4">
        <w:rPr>
          <w:rFonts w:ascii="Times New Roman" w:hAnsi="Times New Roman"/>
        </w:rPr>
        <w:t>This partial deletion p</w:t>
      </w:r>
      <w:r w:rsidRPr="00A650C4">
        <w:rPr>
          <w:rFonts w:ascii="Times New Roman" w:hAnsi="Times New Roman"/>
        </w:rPr>
        <w:t>e</w:t>
      </w:r>
      <w:r w:rsidR="00C12DDF" w:rsidRPr="00A650C4">
        <w:rPr>
          <w:rFonts w:ascii="Times New Roman" w:hAnsi="Times New Roman"/>
        </w:rPr>
        <w:t>r</w:t>
      </w:r>
      <w:r w:rsidRPr="00A650C4">
        <w:rPr>
          <w:rFonts w:ascii="Times New Roman" w:hAnsi="Times New Roman"/>
        </w:rPr>
        <w:t xml:space="preserve">tains to the [enter </w:t>
      </w:r>
      <w:r w:rsidR="001E7DE4">
        <w:rPr>
          <w:rFonts w:ascii="Times New Roman" w:hAnsi="Times New Roman"/>
        </w:rPr>
        <w:t>media</w:t>
      </w:r>
      <w:r w:rsidR="002D3C7F">
        <w:rPr>
          <w:rFonts w:ascii="Times New Roman" w:hAnsi="Times New Roman"/>
        </w:rPr>
        <w:t xml:space="preserve"> and/or</w:t>
      </w:r>
      <w:r w:rsidR="001E7DE4">
        <w:rPr>
          <w:rFonts w:ascii="Times New Roman" w:hAnsi="Times New Roman"/>
        </w:rPr>
        <w:t xml:space="preserve"> parcels(s)]</w:t>
      </w:r>
      <w:r w:rsidR="00C12DDF" w:rsidRPr="00A650C4">
        <w:rPr>
          <w:rFonts w:ascii="Times New Roman" w:hAnsi="Times New Roman"/>
        </w:rPr>
        <w:t xml:space="preserve">.  The </w:t>
      </w:r>
      <w:r w:rsidR="001E7DE4">
        <w:rPr>
          <w:rFonts w:ascii="Times New Roman" w:hAnsi="Times New Roman"/>
        </w:rPr>
        <w:t>[</w:t>
      </w:r>
      <w:r w:rsidR="00C12DDF" w:rsidRPr="00A650C4">
        <w:rPr>
          <w:rFonts w:ascii="Times New Roman" w:hAnsi="Times New Roman"/>
        </w:rPr>
        <w:t>r</w:t>
      </w:r>
      <w:r w:rsidR="001E7DE4">
        <w:rPr>
          <w:rFonts w:ascii="Times New Roman" w:hAnsi="Times New Roman"/>
        </w:rPr>
        <w:t xml:space="preserve">emaining areas/media] </w:t>
      </w:r>
      <w:r w:rsidR="00C12DDF" w:rsidRPr="00A650C4">
        <w:rPr>
          <w:rFonts w:ascii="Times New Roman" w:hAnsi="Times New Roman"/>
        </w:rPr>
        <w:t xml:space="preserve">will remain on the NPL and </w:t>
      </w:r>
      <w:r w:rsidR="00004105">
        <w:rPr>
          <w:rFonts w:ascii="Times New Roman" w:hAnsi="Times New Roman"/>
        </w:rPr>
        <w:t>is</w:t>
      </w:r>
      <w:r w:rsidR="001E7DE4">
        <w:rPr>
          <w:rFonts w:ascii="Times New Roman" w:hAnsi="Times New Roman"/>
        </w:rPr>
        <w:t>/are</w:t>
      </w:r>
      <w:r w:rsidR="00546768">
        <w:rPr>
          <w:rFonts w:ascii="Times New Roman" w:hAnsi="Times New Roman"/>
        </w:rPr>
        <w:t xml:space="preserve"> not being considered for deletion as part of this action</w:t>
      </w:r>
      <w:r w:rsidR="00C12DDF" w:rsidRPr="00A650C4">
        <w:rPr>
          <w:rFonts w:ascii="Times New Roman" w:hAnsi="Times New Roman"/>
        </w:rPr>
        <w:t>.</w:t>
      </w:r>
    </w:p>
    <w:p w:rsidR="00FC01E5" w:rsidRPr="00A650C4" w:rsidRDefault="00587D5A" w:rsidP="00CB10D9">
      <w:pPr>
        <w:pStyle w:val="CM3"/>
        <w:spacing w:line="480" w:lineRule="auto"/>
        <w:jc w:val="both"/>
        <w:rPr>
          <w:rFonts w:ascii="Times New Roman" w:hAnsi="Times New Roman"/>
        </w:rPr>
      </w:pPr>
      <w:r w:rsidRPr="00A650C4">
        <w:rPr>
          <w:rFonts w:ascii="Times New Roman" w:hAnsi="Times New Roman" w:cs="MSPMW S+ Times New Roman,"/>
          <w:b/>
        </w:rPr>
        <w:lastRenderedPageBreak/>
        <w:t>DATES</w:t>
      </w:r>
      <w:r w:rsidRPr="00A650C4">
        <w:rPr>
          <w:rFonts w:ascii="Times New Roman" w:hAnsi="Times New Roman" w:cs="MSPMW S+ Times New Roman,"/>
        </w:rPr>
        <w:t xml:space="preserve">: </w:t>
      </w:r>
      <w:r w:rsidRPr="00A650C4">
        <w:rPr>
          <w:rFonts w:ascii="Times New Roman" w:hAnsi="Times New Roman"/>
        </w:rPr>
        <w:t xml:space="preserve">Comments must be received by </w:t>
      </w:r>
      <w:r w:rsidRPr="00A650C4">
        <w:rPr>
          <w:rFonts w:ascii="Times New Roman" w:hAnsi="Times New Roman"/>
          <w:u w:val="single"/>
        </w:rPr>
        <w:t xml:space="preserve">[insert date 30 days </w:t>
      </w:r>
      <w:r w:rsidR="00AF3B9D">
        <w:rPr>
          <w:rFonts w:ascii="Times New Roman" w:hAnsi="Times New Roman"/>
          <w:u w:val="single"/>
        </w:rPr>
        <w:t xml:space="preserve">from date </w:t>
      </w:r>
      <w:r w:rsidRPr="00A650C4">
        <w:rPr>
          <w:rFonts w:ascii="Times New Roman" w:hAnsi="Times New Roman"/>
          <w:u w:val="single"/>
        </w:rPr>
        <w:t xml:space="preserve">of publication in the </w:t>
      </w:r>
      <w:r w:rsidRPr="00A650C4">
        <w:rPr>
          <w:rFonts w:ascii="Times New Roman" w:hAnsi="Times New Roman" w:cs="AHVPO O+ Times New Roman,"/>
          <w:i/>
          <w:iCs/>
          <w:u w:val="single"/>
        </w:rPr>
        <w:t>Federal Register</w:t>
      </w:r>
      <w:r w:rsidRPr="00A650C4">
        <w:rPr>
          <w:rFonts w:ascii="Times New Roman" w:hAnsi="Times New Roman"/>
          <w:u w:val="single"/>
        </w:rPr>
        <w:t>]</w:t>
      </w:r>
      <w:r w:rsidRPr="00A650C4">
        <w:rPr>
          <w:rFonts w:ascii="Times New Roman" w:hAnsi="Times New Roman"/>
        </w:rPr>
        <w:t>.</w:t>
      </w:r>
    </w:p>
    <w:p w:rsidR="00FC777D" w:rsidRDefault="00FC01E5" w:rsidP="003F4DCF">
      <w:pPr>
        <w:autoSpaceDE w:val="0"/>
        <w:autoSpaceDN w:val="0"/>
        <w:adjustRightInd w:val="0"/>
        <w:spacing w:line="480" w:lineRule="auto"/>
      </w:pPr>
      <w:r w:rsidRPr="00A650C4">
        <w:rPr>
          <w:b/>
          <w:bCs/>
        </w:rPr>
        <w:t xml:space="preserve">ADDRESSES: </w:t>
      </w:r>
      <w:r w:rsidRPr="00A650C4">
        <w:t xml:space="preserve">Submit your comments, identified by Docket ID no. EPA-HQ-SFUND-xxxx-xxxx, by </w:t>
      </w:r>
      <w:r w:rsidR="00FC777D" w:rsidRPr="003F4DCF">
        <w:t>mail to</w:t>
      </w:r>
      <w:r w:rsidRPr="003F4DCF">
        <w:t xml:space="preserve"> </w:t>
      </w:r>
      <w:r w:rsidRPr="00A650C4">
        <w:t>[Enter remedial project manager/community involvement coordinator</w:t>
      </w:r>
      <w:r w:rsidR="00B90EAC">
        <w:t xml:space="preserve"> </w:t>
      </w:r>
      <w:r w:rsidRPr="00A650C4">
        <w:t>address information]</w:t>
      </w:r>
      <w:r w:rsidR="003F4DCF">
        <w:t xml:space="preserve"> </w:t>
      </w:r>
      <w:r w:rsidR="00FC777D">
        <w:t xml:space="preserve">Comments may also be submitted electronically or through hand delivery/courier by following the detailed instructions in the </w:t>
      </w:r>
      <w:r w:rsidR="00FC777D" w:rsidRPr="00FC777D">
        <w:rPr>
          <w:b/>
        </w:rPr>
        <w:t>ADDRESSES</w:t>
      </w:r>
      <w:r w:rsidR="00FC777D">
        <w:t xml:space="preserve"> section of the direct final rule located in the rules section of this </w:t>
      </w:r>
      <w:r w:rsidR="00FC777D" w:rsidRPr="00FC777D">
        <w:rPr>
          <w:b/>
        </w:rPr>
        <w:t>Federal Register.</w:t>
      </w:r>
    </w:p>
    <w:p w:rsidR="008109B6" w:rsidRPr="00A650C4" w:rsidRDefault="00FC01E5" w:rsidP="00CB10D9">
      <w:pPr>
        <w:autoSpaceDE w:val="0"/>
        <w:autoSpaceDN w:val="0"/>
        <w:adjustRightInd w:val="0"/>
        <w:spacing w:line="480" w:lineRule="auto"/>
      </w:pPr>
      <w:r w:rsidRPr="00A650C4">
        <w:rPr>
          <w:b/>
          <w:bCs/>
        </w:rPr>
        <w:t xml:space="preserve">FOR FURTHER INFORMATION CONTACT: </w:t>
      </w:r>
      <w:r w:rsidRPr="00A650C4">
        <w:t>[RPM Name], Remedial Project Manager, U.S. Environmental</w:t>
      </w:r>
      <w:r w:rsidR="008109B6" w:rsidRPr="00A650C4">
        <w:t xml:space="preserve"> </w:t>
      </w:r>
      <w:r w:rsidRPr="00A650C4">
        <w:t>Protection Agency, Region [___], [Mailcode] [Street, City, State Zip Code], (XXX) XXX-XXXX</w:t>
      </w:r>
      <w:r w:rsidR="00CB10D9" w:rsidRPr="00DB4A7E">
        <w:t>, email</w:t>
      </w:r>
      <w:proofErr w:type="gramStart"/>
      <w:r w:rsidR="00CB10D9" w:rsidRPr="00DB4A7E">
        <w:t>:  [</w:t>
      </w:r>
      <w:proofErr w:type="gramEnd"/>
      <w:r w:rsidR="00CB10D9" w:rsidRPr="00DB4A7E">
        <w:t>Enter email address].</w:t>
      </w:r>
    </w:p>
    <w:p w:rsidR="00385E77" w:rsidRDefault="00385E77" w:rsidP="00CB10D9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SUPPLEMENTARY INFORMATION:</w:t>
      </w:r>
    </w:p>
    <w:p w:rsidR="00511F74" w:rsidRDefault="00511F74" w:rsidP="00CB10D9">
      <w:pPr>
        <w:pStyle w:val="CM3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5E77" w:rsidRPr="00A650C4">
        <w:rPr>
          <w:rFonts w:ascii="Times New Roman" w:hAnsi="Times New Roman"/>
        </w:rPr>
        <w:t xml:space="preserve">In the “Rules and Regulations” Section of today’s Federal Register, we are publishing a direct final </w:t>
      </w:r>
      <w:r w:rsidR="00385E77">
        <w:rPr>
          <w:rFonts w:ascii="Times New Roman" w:hAnsi="Times New Roman"/>
        </w:rPr>
        <w:t>No</w:t>
      </w:r>
      <w:r w:rsidR="00385E77" w:rsidRPr="00A650C4">
        <w:rPr>
          <w:rFonts w:ascii="Times New Roman" w:hAnsi="Times New Roman"/>
        </w:rPr>
        <w:t>tice</w:t>
      </w:r>
      <w:r w:rsidR="00385E77">
        <w:rPr>
          <w:rFonts w:ascii="Times New Roman" w:hAnsi="Times New Roman"/>
        </w:rPr>
        <w:t xml:space="preserve"> </w:t>
      </w:r>
      <w:r w:rsidR="00385E77" w:rsidRPr="00A650C4">
        <w:rPr>
          <w:rFonts w:ascii="Times New Roman" w:hAnsi="Times New Roman"/>
        </w:rPr>
        <w:t xml:space="preserve">of </w:t>
      </w:r>
      <w:r w:rsidR="00385E77">
        <w:rPr>
          <w:rFonts w:ascii="Times New Roman" w:hAnsi="Times New Roman"/>
        </w:rPr>
        <w:t>P</w:t>
      </w:r>
      <w:r w:rsidR="00385E77" w:rsidRPr="00A650C4">
        <w:rPr>
          <w:rFonts w:ascii="Times New Roman" w:hAnsi="Times New Roman"/>
        </w:rPr>
        <w:t xml:space="preserve">artial </w:t>
      </w:r>
      <w:r w:rsidR="00385E77">
        <w:rPr>
          <w:rFonts w:ascii="Times New Roman" w:hAnsi="Times New Roman"/>
        </w:rPr>
        <w:t>D</w:t>
      </w:r>
      <w:r w:rsidR="00385E77" w:rsidRPr="00A650C4">
        <w:rPr>
          <w:rFonts w:ascii="Times New Roman" w:hAnsi="Times New Roman"/>
        </w:rPr>
        <w:t xml:space="preserve">eletion for the </w:t>
      </w:r>
      <w:r w:rsidR="00385E77" w:rsidRPr="00A650C4">
        <w:rPr>
          <w:rFonts w:ascii="Times New Roman" w:hAnsi="Times New Roman" w:cs="DZDOG K+ Times New"/>
        </w:rPr>
        <w:t xml:space="preserve">[enter description of </w:t>
      </w:r>
      <w:r w:rsidR="002D3C7F">
        <w:rPr>
          <w:rFonts w:ascii="Times New Roman" w:hAnsi="Times New Roman" w:cs="DZDOG K+ Times New"/>
        </w:rPr>
        <w:t xml:space="preserve">media and/or </w:t>
      </w:r>
      <w:r w:rsidR="00385E77" w:rsidRPr="00A650C4">
        <w:rPr>
          <w:rFonts w:ascii="Times New Roman" w:hAnsi="Times New Roman" w:cs="DZDOG K+ Times New"/>
        </w:rPr>
        <w:t xml:space="preserve">parcels] of the </w:t>
      </w:r>
      <w:r w:rsidR="00385E77" w:rsidRPr="00A650C4">
        <w:rPr>
          <w:rFonts w:ascii="Times New Roman" w:hAnsi="Times New Roman"/>
        </w:rPr>
        <w:t>[Enter site name] Superfund Site without p</w:t>
      </w:r>
      <w:r w:rsidR="00C81CB0">
        <w:rPr>
          <w:rFonts w:ascii="Times New Roman" w:hAnsi="Times New Roman"/>
        </w:rPr>
        <w:t>rior Notice of Intent for Partial D</w:t>
      </w:r>
      <w:r w:rsidR="00385E77" w:rsidRPr="00A650C4">
        <w:rPr>
          <w:rFonts w:ascii="Times New Roman" w:hAnsi="Times New Roman"/>
        </w:rPr>
        <w:t xml:space="preserve">eletion because </w:t>
      </w:r>
      <w:r w:rsidR="00385E77">
        <w:rPr>
          <w:rFonts w:ascii="Times New Roman" w:hAnsi="Times New Roman"/>
        </w:rPr>
        <w:t>EPA</w:t>
      </w:r>
      <w:r w:rsidR="00385E77" w:rsidRPr="00A650C4">
        <w:rPr>
          <w:rFonts w:ascii="Times New Roman" w:hAnsi="Times New Roman"/>
        </w:rPr>
        <w:t xml:space="preserve"> view</w:t>
      </w:r>
      <w:r w:rsidR="00385E77">
        <w:rPr>
          <w:rFonts w:ascii="Times New Roman" w:hAnsi="Times New Roman"/>
        </w:rPr>
        <w:t>s</w:t>
      </w:r>
      <w:r w:rsidR="00385E77" w:rsidRPr="00A650C4">
        <w:rPr>
          <w:rFonts w:ascii="Times New Roman" w:hAnsi="Times New Roman"/>
        </w:rPr>
        <w:t xml:space="preserve"> this as a noncontroversial revision and anticipate</w:t>
      </w:r>
      <w:r w:rsidR="00385E77">
        <w:rPr>
          <w:rFonts w:ascii="Times New Roman" w:hAnsi="Times New Roman"/>
        </w:rPr>
        <w:t>s</w:t>
      </w:r>
      <w:r w:rsidR="00385E77" w:rsidRPr="00A650C4">
        <w:rPr>
          <w:rFonts w:ascii="Times New Roman" w:hAnsi="Times New Roman"/>
        </w:rPr>
        <w:t xml:space="preserve"> no </w:t>
      </w:r>
      <w:r w:rsidR="00385E77">
        <w:rPr>
          <w:rFonts w:ascii="Times New Roman" w:hAnsi="Times New Roman"/>
        </w:rPr>
        <w:t xml:space="preserve">adverse </w:t>
      </w:r>
      <w:r w:rsidR="00385E77" w:rsidRPr="00A650C4">
        <w:rPr>
          <w:rFonts w:ascii="Times New Roman" w:hAnsi="Times New Roman"/>
        </w:rPr>
        <w:t xml:space="preserve">comment. We have explained our reasons for this partial deletion in the preamble to the direct final </w:t>
      </w:r>
      <w:r w:rsidR="00385E77">
        <w:rPr>
          <w:rFonts w:ascii="Times New Roman" w:hAnsi="Times New Roman"/>
        </w:rPr>
        <w:t>N</w:t>
      </w:r>
      <w:r w:rsidR="00385E77" w:rsidRPr="00A650C4">
        <w:rPr>
          <w:rFonts w:ascii="Times New Roman" w:hAnsi="Times New Roman"/>
        </w:rPr>
        <w:t xml:space="preserve">otice of </w:t>
      </w:r>
      <w:r w:rsidR="00385E77">
        <w:rPr>
          <w:rFonts w:ascii="Times New Roman" w:hAnsi="Times New Roman"/>
        </w:rPr>
        <w:t>P</w:t>
      </w:r>
      <w:r w:rsidR="00385E77" w:rsidRPr="00A650C4">
        <w:rPr>
          <w:rFonts w:ascii="Times New Roman" w:hAnsi="Times New Roman"/>
        </w:rPr>
        <w:t xml:space="preserve">artial </w:t>
      </w:r>
      <w:r w:rsidR="00385E77">
        <w:rPr>
          <w:rFonts w:ascii="Times New Roman" w:hAnsi="Times New Roman"/>
        </w:rPr>
        <w:t>D</w:t>
      </w:r>
      <w:r w:rsidR="00385E77" w:rsidRPr="00A650C4">
        <w:rPr>
          <w:rFonts w:ascii="Times New Roman" w:hAnsi="Times New Roman"/>
        </w:rPr>
        <w:t>eletion</w:t>
      </w:r>
      <w:r w:rsidR="00385E77">
        <w:rPr>
          <w:rFonts w:ascii="Times New Roman" w:hAnsi="Times New Roman"/>
        </w:rPr>
        <w:t>, and those reasons are incorporated herein</w:t>
      </w:r>
      <w:r w:rsidR="00385E77" w:rsidRPr="00A650C4">
        <w:rPr>
          <w:rFonts w:ascii="Times New Roman" w:hAnsi="Times New Roman"/>
        </w:rPr>
        <w:t xml:space="preserve">. If we receive no </w:t>
      </w:r>
      <w:r w:rsidR="00385E77">
        <w:rPr>
          <w:rFonts w:ascii="Times New Roman" w:hAnsi="Times New Roman"/>
        </w:rPr>
        <w:t xml:space="preserve">adverse </w:t>
      </w:r>
      <w:r w:rsidR="00385E77" w:rsidRPr="00A650C4">
        <w:rPr>
          <w:rFonts w:ascii="Times New Roman" w:hAnsi="Times New Roman"/>
        </w:rPr>
        <w:t xml:space="preserve">comment(s) on </w:t>
      </w:r>
      <w:r w:rsidR="00385E77" w:rsidRPr="002502DF">
        <w:rPr>
          <w:rFonts w:ascii="Times New Roman" w:hAnsi="Times New Roman"/>
        </w:rPr>
        <w:t xml:space="preserve">this </w:t>
      </w:r>
      <w:r w:rsidR="00D10575">
        <w:rPr>
          <w:rFonts w:ascii="Times New Roman" w:hAnsi="Times New Roman"/>
        </w:rPr>
        <w:t>partial deletion action</w:t>
      </w:r>
      <w:r w:rsidR="00385E77" w:rsidRPr="00A650C4">
        <w:rPr>
          <w:rFonts w:ascii="Times New Roman" w:hAnsi="Times New Roman"/>
        </w:rPr>
        <w:t>, we will n</w:t>
      </w:r>
      <w:r w:rsidR="00C81CB0">
        <w:rPr>
          <w:rFonts w:ascii="Times New Roman" w:hAnsi="Times New Roman"/>
        </w:rPr>
        <w:t>ot take further action on this Notice of Intent for Partial D</w:t>
      </w:r>
      <w:r w:rsidR="00385E77" w:rsidRPr="00A650C4">
        <w:rPr>
          <w:rFonts w:ascii="Times New Roman" w:hAnsi="Times New Roman"/>
        </w:rPr>
        <w:t xml:space="preserve">eletion. If we receive </w:t>
      </w:r>
      <w:r w:rsidR="00385E77">
        <w:rPr>
          <w:rFonts w:ascii="Times New Roman" w:hAnsi="Times New Roman"/>
        </w:rPr>
        <w:t xml:space="preserve">adverse </w:t>
      </w:r>
      <w:r w:rsidR="00385E77" w:rsidRPr="00A650C4">
        <w:rPr>
          <w:rFonts w:ascii="Times New Roman" w:hAnsi="Times New Roman"/>
        </w:rPr>
        <w:t xml:space="preserve">comment(s), we will withdraw the direct final </w:t>
      </w:r>
      <w:r w:rsidR="00385E77">
        <w:rPr>
          <w:rFonts w:ascii="Times New Roman" w:hAnsi="Times New Roman"/>
        </w:rPr>
        <w:t>N</w:t>
      </w:r>
      <w:r w:rsidR="00385E77" w:rsidRPr="00A650C4">
        <w:rPr>
          <w:rFonts w:ascii="Times New Roman" w:hAnsi="Times New Roman"/>
        </w:rPr>
        <w:t xml:space="preserve">otice of </w:t>
      </w:r>
      <w:r w:rsidR="00385E77">
        <w:rPr>
          <w:rFonts w:ascii="Times New Roman" w:hAnsi="Times New Roman"/>
        </w:rPr>
        <w:t>P</w:t>
      </w:r>
      <w:r w:rsidR="00385E77" w:rsidRPr="00A650C4">
        <w:rPr>
          <w:rFonts w:ascii="Times New Roman" w:hAnsi="Times New Roman"/>
        </w:rPr>
        <w:t xml:space="preserve">artial </w:t>
      </w:r>
      <w:r w:rsidR="00385E77">
        <w:rPr>
          <w:rFonts w:ascii="Times New Roman" w:hAnsi="Times New Roman"/>
        </w:rPr>
        <w:t>D</w:t>
      </w:r>
      <w:r w:rsidR="00385E77" w:rsidRPr="00A650C4">
        <w:rPr>
          <w:rFonts w:ascii="Times New Roman" w:hAnsi="Times New Roman"/>
        </w:rPr>
        <w:t xml:space="preserve">eletion and it will not take effect. We will, as appropriate, address all public comments in a subsequent final </w:t>
      </w:r>
      <w:r w:rsidR="00C81CB0">
        <w:rPr>
          <w:rFonts w:ascii="Times New Roman" w:hAnsi="Times New Roman"/>
        </w:rPr>
        <w:t>Notice of Partial D</w:t>
      </w:r>
      <w:r w:rsidR="00385E77" w:rsidRPr="00A650C4">
        <w:rPr>
          <w:rFonts w:ascii="Times New Roman" w:hAnsi="Times New Roman"/>
        </w:rPr>
        <w:t xml:space="preserve">eletion </w:t>
      </w:r>
      <w:r w:rsidR="00C81CB0">
        <w:rPr>
          <w:rFonts w:ascii="Times New Roman" w:hAnsi="Times New Roman"/>
        </w:rPr>
        <w:t>based on this Notice of Intent for P</w:t>
      </w:r>
      <w:r w:rsidR="00385E77" w:rsidRPr="00A650C4">
        <w:rPr>
          <w:rFonts w:ascii="Times New Roman" w:hAnsi="Times New Roman"/>
        </w:rPr>
        <w:t>arti</w:t>
      </w:r>
      <w:r w:rsidR="00C81CB0">
        <w:rPr>
          <w:rFonts w:ascii="Times New Roman" w:hAnsi="Times New Roman"/>
        </w:rPr>
        <w:t>al D</w:t>
      </w:r>
      <w:r w:rsidR="00385E77" w:rsidRPr="00A650C4">
        <w:rPr>
          <w:rFonts w:ascii="Times New Roman" w:hAnsi="Times New Roman"/>
        </w:rPr>
        <w:t>eletion. We will not institute a</w:t>
      </w:r>
      <w:r w:rsidR="00385E77">
        <w:rPr>
          <w:rFonts w:ascii="Times New Roman" w:hAnsi="Times New Roman"/>
        </w:rPr>
        <w:t xml:space="preserve"> second </w:t>
      </w:r>
      <w:r w:rsidR="00385E77">
        <w:rPr>
          <w:rFonts w:ascii="Times New Roman" w:hAnsi="Times New Roman"/>
        </w:rPr>
        <w:lastRenderedPageBreak/>
        <w:t>comment period on this N</w:t>
      </w:r>
      <w:r w:rsidR="00385E77" w:rsidRPr="00A650C4">
        <w:rPr>
          <w:rFonts w:ascii="Times New Roman" w:hAnsi="Times New Roman"/>
        </w:rPr>
        <w:t xml:space="preserve">otice of </w:t>
      </w:r>
      <w:r w:rsidR="00385E77">
        <w:rPr>
          <w:rFonts w:ascii="Times New Roman" w:hAnsi="Times New Roman"/>
        </w:rPr>
        <w:t>Intent for Partial D</w:t>
      </w:r>
      <w:r w:rsidR="00385E77" w:rsidRPr="00A650C4">
        <w:rPr>
          <w:rFonts w:ascii="Times New Roman" w:hAnsi="Times New Roman"/>
        </w:rPr>
        <w:t xml:space="preserve">eletion. Any parties interested in commenting must do so at this time. </w:t>
      </w:r>
    </w:p>
    <w:p w:rsidR="00385E77" w:rsidRPr="00A650C4" w:rsidRDefault="00511F74" w:rsidP="00CB10D9">
      <w:pPr>
        <w:pStyle w:val="CM3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5E77" w:rsidRPr="00A650C4">
        <w:rPr>
          <w:rFonts w:ascii="Times New Roman" w:hAnsi="Times New Roman"/>
        </w:rPr>
        <w:t>For additional inf</w:t>
      </w:r>
      <w:r w:rsidR="00385E77">
        <w:rPr>
          <w:rFonts w:ascii="Times New Roman" w:hAnsi="Times New Roman"/>
        </w:rPr>
        <w:t>ormation, see the direct final N</w:t>
      </w:r>
      <w:r w:rsidR="00385E77" w:rsidRPr="00A650C4">
        <w:rPr>
          <w:rFonts w:ascii="Times New Roman" w:hAnsi="Times New Roman"/>
        </w:rPr>
        <w:t xml:space="preserve">otice of </w:t>
      </w:r>
      <w:r w:rsidR="00385E77">
        <w:rPr>
          <w:rFonts w:ascii="Times New Roman" w:hAnsi="Times New Roman"/>
        </w:rPr>
        <w:t>P</w:t>
      </w:r>
      <w:r w:rsidR="00385E77" w:rsidRPr="00A650C4">
        <w:rPr>
          <w:rFonts w:ascii="Times New Roman" w:hAnsi="Times New Roman"/>
        </w:rPr>
        <w:t xml:space="preserve">artial </w:t>
      </w:r>
      <w:r w:rsidR="00385E77">
        <w:rPr>
          <w:rFonts w:ascii="Times New Roman" w:hAnsi="Times New Roman"/>
        </w:rPr>
        <w:t>D</w:t>
      </w:r>
      <w:r w:rsidR="00385E77" w:rsidRPr="00A650C4">
        <w:rPr>
          <w:rFonts w:ascii="Times New Roman" w:hAnsi="Times New Roman"/>
        </w:rPr>
        <w:t xml:space="preserve">eletion which is located in the Rules section of this </w:t>
      </w:r>
      <w:r w:rsidR="00385E77" w:rsidRPr="00C81CB0">
        <w:rPr>
          <w:rFonts w:ascii="Times New Roman" w:hAnsi="Times New Roman"/>
          <w:b/>
        </w:rPr>
        <w:t>Federal Register</w:t>
      </w:r>
      <w:r w:rsidR="00385E77" w:rsidRPr="00A650C4">
        <w:rPr>
          <w:rFonts w:ascii="Times New Roman" w:hAnsi="Times New Roman"/>
        </w:rPr>
        <w:t>.</w:t>
      </w:r>
    </w:p>
    <w:p w:rsidR="008109B6" w:rsidRPr="00A650C4" w:rsidRDefault="008109B6" w:rsidP="00CB10D9">
      <w:pPr>
        <w:autoSpaceDE w:val="0"/>
        <w:autoSpaceDN w:val="0"/>
        <w:adjustRightInd w:val="0"/>
        <w:spacing w:line="480" w:lineRule="auto"/>
        <w:rPr>
          <w:b/>
        </w:rPr>
      </w:pPr>
      <w:r w:rsidRPr="00A650C4">
        <w:rPr>
          <w:b/>
        </w:rPr>
        <w:t>L</w:t>
      </w:r>
      <w:r w:rsidR="00587D5A" w:rsidRPr="00A650C4">
        <w:rPr>
          <w:b/>
        </w:rPr>
        <w:t>ist of Subjects in 40 CFR Part 300</w:t>
      </w:r>
    </w:p>
    <w:p w:rsidR="00862F23" w:rsidRPr="00A650C4" w:rsidRDefault="00587D5A" w:rsidP="00CB10D9">
      <w:pPr>
        <w:autoSpaceDE w:val="0"/>
        <w:autoSpaceDN w:val="0"/>
        <w:adjustRightInd w:val="0"/>
        <w:spacing w:line="480" w:lineRule="auto"/>
      </w:pPr>
      <w:r w:rsidRPr="00A650C4">
        <w:t xml:space="preserve">Environmental protection, Air pollution control, Chemicals, Hazardous waste, Hazardous substances, Intergovernmental relations, Penalties, Reporting and recordkeeping requirements, Superfund, Water pollution control, Water supply. </w:t>
      </w:r>
    </w:p>
    <w:p w:rsidR="00862F23" w:rsidRPr="00A650C4" w:rsidRDefault="00587D5A" w:rsidP="00CB10D9">
      <w:pPr>
        <w:autoSpaceDE w:val="0"/>
        <w:autoSpaceDN w:val="0"/>
        <w:adjustRightInd w:val="0"/>
        <w:spacing w:line="480" w:lineRule="auto"/>
      </w:pPr>
      <w:r w:rsidRPr="00A650C4">
        <w:t>Authority: 33 U.S.C. 1321(c)(2); 42 U.S.C. 9601-9657; E.O. 12777, 56 FR 54757, 3 CFR, 1991 Comp., p. 351; E.O. 12580, 52 FR 2923; 3 CFR, 1987 Comp., p. 193.</w:t>
      </w:r>
    </w:p>
    <w:p w:rsidR="00CB10D9" w:rsidRDefault="00CB10D9" w:rsidP="00CB10D9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587D5A" w:rsidRPr="00A650C4" w:rsidRDefault="00587D5A" w:rsidP="00CB10D9">
      <w:pPr>
        <w:autoSpaceDE w:val="0"/>
        <w:autoSpaceDN w:val="0"/>
        <w:adjustRightInd w:val="0"/>
        <w:spacing w:line="480" w:lineRule="auto"/>
      </w:pPr>
      <w:r w:rsidRPr="00A650C4">
        <w:rPr>
          <w:color w:val="000000"/>
        </w:rPr>
        <w:t xml:space="preserve">_______________ </w:t>
      </w:r>
      <w:r w:rsidR="00862F23" w:rsidRPr="00A650C4">
        <w:rPr>
          <w:color w:val="000000"/>
        </w:rPr>
        <w:t xml:space="preserve">                                                                </w:t>
      </w:r>
      <w:r w:rsidRPr="00A650C4">
        <w:rPr>
          <w:color w:val="000000"/>
        </w:rPr>
        <w:t xml:space="preserve">_______________ </w:t>
      </w:r>
    </w:p>
    <w:p w:rsidR="00587D5A" w:rsidRPr="00A650C4" w:rsidRDefault="0089459D" w:rsidP="00CB10D9">
      <w:pPr>
        <w:pStyle w:val="Default"/>
        <w:tabs>
          <w:tab w:val="left" w:pos="6120"/>
        </w:tabs>
        <w:ind w:left="5220" w:right="450" w:hanging="5760"/>
        <w:jc w:val="both"/>
        <w:rPr>
          <w:rFonts w:ascii="Times New Roman" w:hAnsi="Times New Roman" w:cs="Times New Roman"/>
        </w:rPr>
      </w:pPr>
      <w:r w:rsidRPr="00A650C4">
        <w:rPr>
          <w:rFonts w:ascii="Times New Roman" w:hAnsi="Times New Roman" w:cs="Times New Roman"/>
        </w:rPr>
        <w:t xml:space="preserve">          </w:t>
      </w:r>
      <w:r w:rsidR="00587D5A" w:rsidRPr="00A650C4">
        <w:rPr>
          <w:rFonts w:ascii="Times New Roman" w:hAnsi="Times New Roman" w:cs="Times New Roman"/>
        </w:rPr>
        <w:t>Dated:</w:t>
      </w:r>
      <w:r w:rsidR="00862F23" w:rsidRPr="00A650C4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862F23" w:rsidRPr="00A650C4">
        <w:rPr>
          <w:rFonts w:ascii="Times New Roman" w:hAnsi="Times New Roman" w:cs="Times New Roman"/>
        </w:rPr>
        <w:t xml:space="preserve">   </w:t>
      </w:r>
      <w:r w:rsidR="00587D5A" w:rsidRPr="00A650C4">
        <w:rPr>
          <w:rFonts w:ascii="Times New Roman" w:hAnsi="Times New Roman" w:cs="Times New Roman"/>
        </w:rPr>
        <w:t>[</w:t>
      </w:r>
      <w:proofErr w:type="gramEnd"/>
      <w:r w:rsidR="00587D5A" w:rsidRPr="00A650C4">
        <w:rPr>
          <w:rFonts w:ascii="Times New Roman" w:hAnsi="Times New Roman" w:cs="Times New Roman"/>
        </w:rPr>
        <w:t>Enter Regional Ad</w:t>
      </w:r>
      <w:r w:rsidR="00862F23" w:rsidRPr="00A650C4">
        <w:rPr>
          <w:rFonts w:ascii="Times New Roman" w:hAnsi="Times New Roman" w:cs="Times New Roman"/>
        </w:rPr>
        <w:t xml:space="preserve">ministrator] </w:t>
      </w:r>
      <w:r w:rsidR="00587D5A" w:rsidRPr="00A650C4">
        <w:rPr>
          <w:rFonts w:ascii="Times New Roman" w:hAnsi="Times New Roman" w:cs="Times New Roman"/>
        </w:rPr>
        <w:t>Regional</w:t>
      </w:r>
      <w:r w:rsidRPr="00A650C4">
        <w:rPr>
          <w:rFonts w:ascii="Times New Roman" w:hAnsi="Times New Roman" w:cs="Times New Roman"/>
        </w:rPr>
        <w:tab/>
      </w:r>
      <w:r w:rsidR="00587D5A" w:rsidRPr="00A650C4">
        <w:rPr>
          <w:rFonts w:ascii="Times New Roman" w:hAnsi="Times New Roman" w:cs="Times New Roman"/>
        </w:rPr>
        <w:t>Administrator, Region [ ]</w:t>
      </w:r>
      <w:r w:rsidR="00A53BB7">
        <w:rPr>
          <w:rFonts w:ascii="Times New Roman" w:hAnsi="Times New Roman" w:cs="Times New Roman"/>
        </w:rPr>
        <w:t>.</w:t>
      </w:r>
      <w:r w:rsidR="00587D5A" w:rsidRPr="00A650C4">
        <w:rPr>
          <w:rFonts w:ascii="Times New Roman" w:hAnsi="Times New Roman" w:cs="Times New Roman"/>
        </w:rPr>
        <w:t xml:space="preserve"> </w:t>
      </w:r>
    </w:p>
    <w:p w:rsidR="00702916" w:rsidRPr="00A650C4" w:rsidRDefault="00702916" w:rsidP="00CB10D9">
      <w:pPr>
        <w:pStyle w:val="Default"/>
      </w:pPr>
    </w:p>
    <w:sectPr w:rsidR="00702916" w:rsidRPr="00A650C4" w:rsidSect="00A61F2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F5" w:rsidRDefault="00E273F5">
      <w:r>
        <w:separator/>
      </w:r>
    </w:p>
  </w:endnote>
  <w:endnote w:type="continuationSeparator" w:id="0">
    <w:p w:rsidR="00E273F5" w:rsidRDefault="00E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PMW S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ZDOG K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VPO O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A9" w:rsidRDefault="008036A9" w:rsidP="00F84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6A9" w:rsidRDefault="008036A9" w:rsidP="00A61F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87" w:rsidRDefault="00F84387" w:rsidP="00080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630">
      <w:rPr>
        <w:rStyle w:val="PageNumber"/>
        <w:noProof/>
      </w:rPr>
      <w:t>3</w:t>
    </w:r>
    <w:r>
      <w:rPr>
        <w:rStyle w:val="PageNumber"/>
      </w:rPr>
      <w:fldChar w:fldCharType="end"/>
    </w:r>
  </w:p>
  <w:p w:rsidR="008036A9" w:rsidRDefault="008036A9" w:rsidP="00A61F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F5" w:rsidRDefault="00E273F5">
      <w:r>
        <w:separator/>
      </w:r>
    </w:p>
  </w:footnote>
  <w:footnote w:type="continuationSeparator" w:id="0">
    <w:p w:rsidR="00E273F5" w:rsidRDefault="00E2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519C"/>
    <w:multiLevelType w:val="hybridMultilevel"/>
    <w:tmpl w:val="6518DC12"/>
    <w:lvl w:ilvl="0" w:tplc="242C1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A"/>
    <w:rsid w:val="00004105"/>
    <w:rsid w:val="00006C3B"/>
    <w:rsid w:val="00030AD1"/>
    <w:rsid w:val="00034314"/>
    <w:rsid w:val="00053B20"/>
    <w:rsid w:val="0005438D"/>
    <w:rsid w:val="0005757F"/>
    <w:rsid w:val="00070826"/>
    <w:rsid w:val="00080C8A"/>
    <w:rsid w:val="00090346"/>
    <w:rsid w:val="000A7DD1"/>
    <w:rsid w:val="000C4448"/>
    <w:rsid w:val="000C6144"/>
    <w:rsid w:val="000E1F08"/>
    <w:rsid w:val="000E510A"/>
    <w:rsid w:val="000F1B67"/>
    <w:rsid w:val="00102EFB"/>
    <w:rsid w:val="001501BA"/>
    <w:rsid w:val="00165AB7"/>
    <w:rsid w:val="00172771"/>
    <w:rsid w:val="0018128C"/>
    <w:rsid w:val="00183025"/>
    <w:rsid w:val="001941D2"/>
    <w:rsid w:val="001A0EA7"/>
    <w:rsid w:val="001A452B"/>
    <w:rsid w:val="001B6E1C"/>
    <w:rsid w:val="001D4C15"/>
    <w:rsid w:val="001E7DE4"/>
    <w:rsid w:val="00221EAA"/>
    <w:rsid w:val="002250E2"/>
    <w:rsid w:val="00240798"/>
    <w:rsid w:val="002502DF"/>
    <w:rsid w:val="0025479A"/>
    <w:rsid w:val="00262A62"/>
    <w:rsid w:val="002635E1"/>
    <w:rsid w:val="00281C19"/>
    <w:rsid w:val="00294CD6"/>
    <w:rsid w:val="002950B3"/>
    <w:rsid w:val="002A0E39"/>
    <w:rsid w:val="002A4630"/>
    <w:rsid w:val="002B03DA"/>
    <w:rsid w:val="002D3C7F"/>
    <w:rsid w:val="002E39FB"/>
    <w:rsid w:val="00300016"/>
    <w:rsid w:val="00334E96"/>
    <w:rsid w:val="00335512"/>
    <w:rsid w:val="00367520"/>
    <w:rsid w:val="00380A7E"/>
    <w:rsid w:val="00382517"/>
    <w:rsid w:val="00385E77"/>
    <w:rsid w:val="00391222"/>
    <w:rsid w:val="003971C6"/>
    <w:rsid w:val="003D1F1F"/>
    <w:rsid w:val="003D7B50"/>
    <w:rsid w:val="003E2AC5"/>
    <w:rsid w:val="003E3C7A"/>
    <w:rsid w:val="003F4DCF"/>
    <w:rsid w:val="003F701C"/>
    <w:rsid w:val="004514C9"/>
    <w:rsid w:val="00456C2C"/>
    <w:rsid w:val="00466E5E"/>
    <w:rsid w:val="00467CA7"/>
    <w:rsid w:val="00470051"/>
    <w:rsid w:val="004711D2"/>
    <w:rsid w:val="00472316"/>
    <w:rsid w:val="004727E6"/>
    <w:rsid w:val="004853A7"/>
    <w:rsid w:val="00495CD7"/>
    <w:rsid w:val="004B44E5"/>
    <w:rsid w:val="004B4CFF"/>
    <w:rsid w:val="004C2FB9"/>
    <w:rsid w:val="004F5B77"/>
    <w:rsid w:val="00511BC6"/>
    <w:rsid w:val="00511F74"/>
    <w:rsid w:val="00512260"/>
    <w:rsid w:val="00515A1F"/>
    <w:rsid w:val="005227B4"/>
    <w:rsid w:val="00525960"/>
    <w:rsid w:val="00536E68"/>
    <w:rsid w:val="00546768"/>
    <w:rsid w:val="00565181"/>
    <w:rsid w:val="00585F7B"/>
    <w:rsid w:val="00587D5A"/>
    <w:rsid w:val="005B4EC4"/>
    <w:rsid w:val="005C1813"/>
    <w:rsid w:val="005D42C9"/>
    <w:rsid w:val="005E23D0"/>
    <w:rsid w:val="005F2B34"/>
    <w:rsid w:val="005F6229"/>
    <w:rsid w:val="00606FAE"/>
    <w:rsid w:val="00622570"/>
    <w:rsid w:val="00632E0E"/>
    <w:rsid w:val="00642C5F"/>
    <w:rsid w:val="00667B52"/>
    <w:rsid w:val="00676BF1"/>
    <w:rsid w:val="00697B6D"/>
    <w:rsid w:val="006A329E"/>
    <w:rsid w:val="006C44E9"/>
    <w:rsid w:val="00702916"/>
    <w:rsid w:val="00703C04"/>
    <w:rsid w:val="007060B1"/>
    <w:rsid w:val="007177A2"/>
    <w:rsid w:val="00747310"/>
    <w:rsid w:val="00761F04"/>
    <w:rsid w:val="00764115"/>
    <w:rsid w:val="00785249"/>
    <w:rsid w:val="007B25B4"/>
    <w:rsid w:val="007B2DF4"/>
    <w:rsid w:val="007C10F6"/>
    <w:rsid w:val="007C5DD3"/>
    <w:rsid w:val="007E2655"/>
    <w:rsid w:val="007F3308"/>
    <w:rsid w:val="007F4B68"/>
    <w:rsid w:val="008036A9"/>
    <w:rsid w:val="00805796"/>
    <w:rsid w:val="008109B6"/>
    <w:rsid w:val="00830642"/>
    <w:rsid w:val="00835ADE"/>
    <w:rsid w:val="00837D7B"/>
    <w:rsid w:val="008507F1"/>
    <w:rsid w:val="00861CFC"/>
    <w:rsid w:val="00862F23"/>
    <w:rsid w:val="00867189"/>
    <w:rsid w:val="008906A6"/>
    <w:rsid w:val="00890725"/>
    <w:rsid w:val="00891568"/>
    <w:rsid w:val="00894522"/>
    <w:rsid w:val="0089459D"/>
    <w:rsid w:val="008A013E"/>
    <w:rsid w:val="008A40C1"/>
    <w:rsid w:val="008C631E"/>
    <w:rsid w:val="008C6B71"/>
    <w:rsid w:val="008C6CA2"/>
    <w:rsid w:val="008D0034"/>
    <w:rsid w:val="008F02A9"/>
    <w:rsid w:val="0090639B"/>
    <w:rsid w:val="00934F21"/>
    <w:rsid w:val="009657D6"/>
    <w:rsid w:val="00973DA8"/>
    <w:rsid w:val="009756AC"/>
    <w:rsid w:val="009932A2"/>
    <w:rsid w:val="009977D8"/>
    <w:rsid w:val="009A135C"/>
    <w:rsid w:val="009A1363"/>
    <w:rsid w:val="009B6E22"/>
    <w:rsid w:val="009B7916"/>
    <w:rsid w:val="009D498C"/>
    <w:rsid w:val="009F649B"/>
    <w:rsid w:val="009F6F8B"/>
    <w:rsid w:val="00A03CFB"/>
    <w:rsid w:val="00A324BE"/>
    <w:rsid w:val="00A53BB7"/>
    <w:rsid w:val="00A61F22"/>
    <w:rsid w:val="00A650C4"/>
    <w:rsid w:val="00A71E4C"/>
    <w:rsid w:val="00A8530E"/>
    <w:rsid w:val="00AF3B9D"/>
    <w:rsid w:val="00B105D2"/>
    <w:rsid w:val="00B20FFB"/>
    <w:rsid w:val="00B36295"/>
    <w:rsid w:val="00B433BA"/>
    <w:rsid w:val="00B66E4F"/>
    <w:rsid w:val="00B67A69"/>
    <w:rsid w:val="00B90EAC"/>
    <w:rsid w:val="00B939A9"/>
    <w:rsid w:val="00BA63E9"/>
    <w:rsid w:val="00BA65F5"/>
    <w:rsid w:val="00BD0804"/>
    <w:rsid w:val="00BE5566"/>
    <w:rsid w:val="00BF59A7"/>
    <w:rsid w:val="00C037F2"/>
    <w:rsid w:val="00C12DDF"/>
    <w:rsid w:val="00C26A3E"/>
    <w:rsid w:val="00C3758F"/>
    <w:rsid w:val="00C61204"/>
    <w:rsid w:val="00C65D78"/>
    <w:rsid w:val="00C767FA"/>
    <w:rsid w:val="00C81CB0"/>
    <w:rsid w:val="00C84408"/>
    <w:rsid w:val="00C84891"/>
    <w:rsid w:val="00C900FC"/>
    <w:rsid w:val="00C9083F"/>
    <w:rsid w:val="00C92E6A"/>
    <w:rsid w:val="00CB10D9"/>
    <w:rsid w:val="00CB3867"/>
    <w:rsid w:val="00CC23C9"/>
    <w:rsid w:val="00CC62AD"/>
    <w:rsid w:val="00CE25A0"/>
    <w:rsid w:val="00CF1AB9"/>
    <w:rsid w:val="00CF6A13"/>
    <w:rsid w:val="00D04200"/>
    <w:rsid w:val="00D10575"/>
    <w:rsid w:val="00D20182"/>
    <w:rsid w:val="00D879ED"/>
    <w:rsid w:val="00D92273"/>
    <w:rsid w:val="00D93374"/>
    <w:rsid w:val="00DB0187"/>
    <w:rsid w:val="00DB4A7E"/>
    <w:rsid w:val="00DC2779"/>
    <w:rsid w:val="00E17992"/>
    <w:rsid w:val="00E17A0C"/>
    <w:rsid w:val="00E273F5"/>
    <w:rsid w:val="00E512EF"/>
    <w:rsid w:val="00E72DD5"/>
    <w:rsid w:val="00E80D26"/>
    <w:rsid w:val="00E8224B"/>
    <w:rsid w:val="00EA5AB7"/>
    <w:rsid w:val="00EA6A86"/>
    <w:rsid w:val="00EA74B3"/>
    <w:rsid w:val="00EB2E24"/>
    <w:rsid w:val="00ED5727"/>
    <w:rsid w:val="00F00154"/>
    <w:rsid w:val="00F25363"/>
    <w:rsid w:val="00F43441"/>
    <w:rsid w:val="00F43FE4"/>
    <w:rsid w:val="00F50D3F"/>
    <w:rsid w:val="00F613D8"/>
    <w:rsid w:val="00F61E4D"/>
    <w:rsid w:val="00F76E4F"/>
    <w:rsid w:val="00F84387"/>
    <w:rsid w:val="00FC01E5"/>
    <w:rsid w:val="00FC4891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189746-CDC5-4149-B4AD-DA2A8520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01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7D5A"/>
    <w:pPr>
      <w:autoSpaceDE w:val="0"/>
      <w:autoSpaceDN w:val="0"/>
      <w:adjustRightInd w:val="0"/>
    </w:pPr>
    <w:rPr>
      <w:rFonts w:ascii="MSPMW S+ Times New Roman," w:hAnsi="MSPMW S+ Times New Roman," w:cs="MSPMW S+ Times New Roman,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87D5A"/>
    <w:pPr>
      <w:spacing w:line="5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87D5A"/>
    <w:pPr>
      <w:spacing w:line="57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87D5A"/>
    <w:pPr>
      <w:spacing w:line="5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87D5A"/>
    <w:pPr>
      <w:spacing w:line="568" w:lineRule="atLeast"/>
    </w:pPr>
    <w:rPr>
      <w:rFonts w:cs="Times New Roman"/>
      <w:color w:val="auto"/>
    </w:rPr>
  </w:style>
  <w:style w:type="character" w:styleId="Hyperlink">
    <w:name w:val="Hyperlink"/>
    <w:rsid w:val="00FC01E5"/>
    <w:rPr>
      <w:color w:val="0000FF"/>
      <w:u w:val="single"/>
    </w:rPr>
  </w:style>
  <w:style w:type="paragraph" w:styleId="Header">
    <w:name w:val="header"/>
    <w:basedOn w:val="Normal"/>
    <w:rsid w:val="00A6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F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F22"/>
  </w:style>
  <w:style w:type="character" w:styleId="CommentReference">
    <w:name w:val="annotation reference"/>
    <w:semiHidden/>
    <w:rsid w:val="00546768"/>
    <w:rPr>
      <w:sz w:val="16"/>
      <w:szCs w:val="16"/>
    </w:rPr>
  </w:style>
  <w:style w:type="paragraph" w:styleId="CommentText">
    <w:name w:val="annotation text"/>
    <w:basedOn w:val="Normal"/>
    <w:semiHidden/>
    <w:rsid w:val="005467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6768"/>
    <w:rPr>
      <w:b/>
      <w:bCs/>
    </w:rPr>
  </w:style>
  <w:style w:type="paragraph" w:styleId="BalloonText">
    <w:name w:val="Balloon Text"/>
    <w:basedOn w:val="Normal"/>
    <w:semiHidden/>
    <w:rsid w:val="0054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PROTECTION AGENCY</vt:lpstr>
    </vt:vector>
  </TitlesOfParts>
  <Company>EPA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AGENCY</dc:title>
  <dc:subject/>
  <dc:creator>EPA</dc:creator>
  <cp:keywords/>
  <dc:description/>
  <cp:lastModifiedBy>Edwards, Jennifer</cp:lastModifiedBy>
  <cp:revision>2</cp:revision>
  <cp:lastPrinted>2008-01-03T15:42:00Z</cp:lastPrinted>
  <dcterms:created xsi:type="dcterms:W3CDTF">2016-11-29T22:01:00Z</dcterms:created>
  <dcterms:modified xsi:type="dcterms:W3CDTF">2016-11-29T22:01:00Z</dcterms:modified>
</cp:coreProperties>
</file>