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AA" w:rsidRPr="004A7C8D" w:rsidRDefault="00F23C6F">
      <w:pPr>
        <w:rPr>
          <w:rFonts w:ascii="Calibri" w:hAnsi="Calibri" w:cs="Calibri"/>
          <w:b/>
          <w:bCs/>
          <w:sz w:val="28"/>
          <w:szCs w:val="28"/>
        </w:rPr>
      </w:pPr>
      <w:r w:rsidRPr="004A7C8D">
        <w:rPr>
          <w:rFonts w:ascii="Calibri" w:hAnsi="Calibri" w:cs="Calibri"/>
          <w:b/>
          <w:bCs/>
          <w:sz w:val="28"/>
          <w:szCs w:val="28"/>
        </w:rPr>
        <w:t>Air Quality Model Performance Metric D</w:t>
      </w:r>
      <w:r w:rsidR="00B378AA" w:rsidRPr="004A7C8D">
        <w:rPr>
          <w:rFonts w:ascii="Calibri" w:hAnsi="Calibri" w:cs="Calibri"/>
          <w:b/>
          <w:bCs/>
          <w:sz w:val="28"/>
          <w:szCs w:val="28"/>
        </w:rPr>
        <w:t>efinitions</w:t>
      </w:r>
    </w:p>
    <w:p w:rsidR="00B378AA" w:rsidRPr="002378BD" w:rsidRDefault="00B378AA">
      <w:pPr>
        <w:rPr>
          <w:rFonts w:ascii="Calibri" w:hAnsi="Calibri" w:cs="Calibri"/>
          <w:sz w:val="22"/>
          <w:szCs w:val="22"/>
        </w:rPr>
      </w:pPr>
    </w:p>
    <w:p w:rsidR="00270A5D" w:rsidRPr="00F23C6F" w:rsidRDefault="00F23C6F">
      <w:pPr>
        <w:rPr>
          <w:rFonts w:ascii="Calibri" w:hAnsi="Calibri" w:cs="Calibri"/>
        </w:rPr>
      </w:pPr>
      <w:r w:rsidRPr="00F23C6F">
        <w:rPr>
          <w:rFonts w:ascii="Calibri" w:hAnsi="Calibri" w:cs="Calibri"/>
        </w:rPr>
        <w:t>Common Variables</w:t>
      </w:r>
      <w:r w:rsidR="00270A5D" w:rsidRPr="00F23C6F">
        <w:rPr>
          <w:rFonts w:ascii="Calibri" w:hAnsi="Calibri" w:cs="Calibri"/>
        </w:rPr>
        <w:t>:</w:t>
      </w:r>
    </w:p>
    <w:p w:rsidR="00270A5D" w:rsidRPr="00F23C6F" w:rsidRDefault="00270A5D">
      <w:pPr>
        <w:rPr>
          <w:rFonts w:ascii="Calibri" w:hAnsi="Calibri" w:cs="Calibri"/>
        </w:rPr>
      </w:pPr>
      <w:r w:rsidRPr="00F23C6F">
        <w:rPr>
          <w:rFonts w:ascii="Calibri" w:hAnsi="Calibri" w:cs="Calibri"/>
        </w:rPr>
        <w:tab/>
        <w:t>M = predicted concentration</w:t>
      </w:r>
    </w:p>
    <w:p w:rsidR="00270A5D" w:rsidRPr="00F23C6F" w:rsidRDefault="00270A5D">
      <w:pPr>
        <w:rPr>
          <w:rFonts w:ascii="Calibri" w:hAnsi="Calibri" w:cs="Calibri"/>
        </w:rPr>
      </w:pPr>
      <w:r w:rsidRPr="00F23C6F">
        <w:rPr>
          <w:rFonts w:ascii="Calibri" w:hAnsi="Calibri" w:cs="Calibri"/>
        </w:rPr>
        <w:tab/>
        <w:t>O = observed concentration</w:t>
      </w:r>
    </w:p>
    <w:p w:rsidR="00270A5D" w:rsidRPr="00F23C6F" w:rsidRDefault="00270A5D">
      <w:pPr>
        <w:rPr>
          <w:rFonts w:ascii="Calibri" w:hAnsi="Calibri" w:cs="Calibri"/>
        </w:rPr>
      </w:pPr>
      <w:r w:rsidRPr="00F23C6F">
        <w:rPr>
          <w:rFonts w:ascii="Calibri" w:hAnsi="Calibri" w:cs="Calibri"/>
        </w:rPr>
        <w:tab/>
        <w:t>X = predicted or observed concentration</w:t>
      </w:r>
    </w:p>
    <w:p w:rsidR="00270A5D" w:rsidRPr="00F23C6F" w:rsidRDefault="00270A5D">
      <w:pPr>
        <w:rPr>
          <w:rFonts w:ascii="Calibri" w:hAnsi="Calibri" w:cs="Calibri"/>
        </w:rPr>
      </w:pPr>
      <w:r w:rsidRPr="00F23C6F">
        <w:rPr>
          <w:rFonts w:ascii="Calibri" w:hAnsi="Calibri" w:cs="Calibri"/>
        </w:rPr>
        <w:tab/>
        <w:t>σ = standard deviation</w:t>
      </w:r>
    </w:p>
    <w:p w:rsidR="00270A5D" w:rsidRPr="002378BD" w:rsidRDefault="00270A5D">
      <w:pPr>
        <w:rPr>
          <w:rFonts w:ascii="Calibri" w:hAnsi="Calibri" w:cs="Calibri"/>
          <w:sz w:val="22"/>
          <w:szCs w:val="22"/>
        </w:rPr>
      </w:pPr>
    </w:p>
    <w:p w:rsidR="00F23C6F" w:rsidRDefault="00F23C6F">
      <w:pPr>
        <w:rPr>
          <w:rFonts w:ascii="Calibri" w:hAnsi="Calibri" w:cs="Calibri"/>
          <w:sz w:val="28"/>
          <w:szCs w:val="28"/>
        </w:rPr>
      </w:pPr>
    </w:p>
    <w:p w:rsidR="00F23C6F" w:rsidRPr="00022FA5" w:rsidRDefault="004A7C8D">
      <w:pPr>
        <w:rPr>
          <w:rFonts w:ascii="Calibri" w:hAnsi="Calibri" w:cs="Calibri"/>
          <w:i/>
          <w:sz w:val="28"/>
          <w:szCs w:val="28"/>
        </w:rPr>
      </w:pPr>
      <w:r w:rsidRPr="00022FA5">
        <w:rPr>
          <w:rFonts w:ascii="Calibri" w:hAnsi="Calibri" w:cs="Calibri"/>
          <w:i/>
          <w:sz w:val="28"/>
          <w:szCs w:val="28"/>
        </w:rPr>
        <w:t>I. Mean Bias, Mean</w:t>
      </w:r>
      <w:r w:rsidR="00F23C6F" w:rsidRPr="00022FA5">
        <w:rPr>
          <w:rFonts w:ascii="Calibri" w:hAnsi="Calibri" w:cs="Calibri"/>
          <w:i/>
          <w:sz w:val="28"/>
          <w:szCs w:val="28"/>
        </w:rPr>
        <w:t xml:space="preserve"> Error</w:t>
      </w:r>
      <w:r w:rsidRPr="00022FA5">
        <w:rPr>
          <w:rFonts w:ascii="Calibri" w:hAnsi="Calibri" w:cs="Calibri"/>
          <w:i/>
          <w:sz w:val="28"/>
          <w:szCs w:val="28"/>
        </w:rPr>
        <w:t>, and Root Mean Square Error</w:t>
      </w:r>
      <w:r w:rsidR="00F23C6F" w:rsidRPr="00022FA5">
        <w:rPr>
          <w:rFonts w:ascii="Calibri" w:hAnsi="Calibri" w:cs="Calibri"/>
          <w:i/>
          <w:sz w:val="28"/>
          <w:szCs w:val="28"/>
        </w:rPr>
        <w:t xml:space="preserve"> (ppb)</w:t>
      </w:r>
    </w:p>
    <w:p w:rsidR="00F23C6F" w:rsidRPr="00F23C6F" w:rsidRDefault="00F23C6F">
      <w:pPr>
        <w:rPr>
          <w:rFonts w:ascii="Calibri" w:hAnsi="Calibri" w:cs="Calibri"/>
        </w:rPr>
      </w:pPr>
    </w:p>
    <w:p w:rsidR="00E17D76" w:rsidRPr="00F23C6F" w:rsidRDefault="00DA5F4F">
      <w:pPr>
        <w:rPr>
          <w:rFonts w:ascii="Calibri" w:hAnsi="Calibri" w:cs="Calibri"/>
        </w:rPr>
      </w:pPr>
      <w:r w:rsidRPr="00F23C6F">
        <w:rPr>
          <w:rFonts w:ascii="Calibri" w:hAnsi="Calibri" w:cs="Calibri"/>
        </w:rPr>
        <w:t xml:space="preserve">Mean Bias = </w:t>
      </w:r>
      <w:r w:rsidRPr="00F23C6F">
        <w:rPr>
          <w:rFonts w:ascii="Calibri" w:hAnsi="Calibri" w:cs="Calibri"/>
          <w:position w:val="-26"/>
        </w:rPr>
        <w:object w:dxaOrig="13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3.75pt" o:ole="">
            <v:imagedata r:id="rId6" o:title=""/>
          </v:shape>
          <o:OLEObject Type="Embed" ProgID="Equation.COEE2" ShapeID="_x0000_i1025" DrawAspect="Content" ObjectID="_1488882143" r:id="rId7"/>
        </w:object>
      </w:r>
    </w:p>
    <w:p w:rsidR="00DA5F4F" w:rsidRPr="00F23C6F" w:rsidRDefault="00DA5F4F">
      <w:pPr>
        <w:rPr>
          <w:rFonts w:ascii="Calibri" w:hAnsi="Calibri" w:cs="Calibri"/>
        </w:rPr>
      </w:pPr>
    </w:p>
    <w:p w:rsidR="00DA5F4F" w:rsidRPr="00F23C6F" w:rsidRDefault="00DA5F4F" w:rsidP="00DA5F4F">
      <w:pPr>
        <w:rPr>
          <w:rFonts w:ascii="Calibri" w:hAnsi="Calibri" w:cs="Calibri"/>
        </w:rPr>
      </w:pPr>
      <w:r w:rsidRPr="00F23C6F">
        <w:rPr>
          <w:rFonts w:ascii="Calibri" w:hAnsi="Calibri" w:cs="Calibri"/>
        </w:rPr>
        <w:t xml:space="preserve">Mean Error = </w:t>
      </w:r>
      <w:r w:rsidRPr="00F23C6F">
        <w:rPr>
          <w:rFonts w:ascii="Calibri" w:hAnsi="Calibri" w:cs="Calibri"/>
          <w:position w:val="-26"/>
        </w:rPr>
        <w:object w:dxaOrig="1280" w:dyaOrig="680">
          <v:shape id="_x0000_i1026" type="#_x0000_t75" style="width:63.75pt;height:33.75pt" o:ole="">
            <v:imagedata r:id="rId8" o:title=""/>
          </v:shape>
          <o:OLEObject Type="Embed" ProgID="Equation.COEE2" ShapeID="_x0000_i1026" DrawAspect="Content" ObjectID="_1488882144" r:id="rId9"/>
        </w:object>
      </w:r>
    </w:p>
    <w:p w:rsidR="00675256" w:rsidRPr="00F23C6F" w:rsidRDefault="00675256" w:rsidP="00675256">
      <w:pPr>
        <w:rPr>
          <w:rFonts w:ascii="Calibri" w:hAnsi="Calibri" w:cs="Calibri"/>
        </w:rPr>
      </w:pPr>
      <w:r w:rsidRPr="00F23C6F">
        <w:rPr>
          <w:rFonts w:ascii="Calibri" w:hAnsi="Calibri" w:cs="Calibri"/>
        </w:rPr>
        <w:t xml:space="preserve">Root Mean Square Error = </w:t>
      </w:r>
      <w:r w:rsidRPr="00F23C6F">
        <w:rPr>
          <w:rFonts w:ascii="Calibri" w:hAnsi="Calibri" w:cs="Calibri"/>
          <w:position w:val="-24"/>
        </w:rPr>
        <w:object w:dxaOrig="1520" w:dyaOrig="1040">
          <v:shape id="_x0000_i1027" type="#_x0000_t75" style="width:75.75pt;height:51.75pt" o:ole="">
            <v:imagedata r:id="rId10" o:title=""/>
          </v:shape>
          <o:OLEObject Type="Embed" ProgID="Equation.COEE2" ShapeID="_x0000_i1027" DrawAspect="Content" ObjectID="_1488882145" r:id="rId11"/>
        </w:object>
      </w:r>
    </w:p>
    <w:p w:rsidR="00675256" w:rsidRPr="00F23C6F" w:rsidRDefault="00675256" w:rsidP="00DA5F4F">
      <w:pPr>
        <w:rPr>
          <w:rFonts w:ascii="Calibri" w:hAnsi="Calibri" w:cs="Calibri"/>
        </w:rPr>
      </w:pPr>
    </w:p>
    <w:p w:rsidR="00F23C6F" w:rsidRDefault="00F23C6F" w:rsidP="00675256">
      <w:pPr>
        <w:rPr>
          <w:rFonts w:ascii="Calibri" w:hAnsi="Calibri" w:cs="Calibri"/>
          <w:sz w:val="28"/>
          <w:szCs w:val="28"/>
        </w:rPr>
      </w:pPr>
    </w:p>
    <w:p w:rsidR="00F23C6F" w:rsidRPr="00022FA5" w:rsidRDefault="00F23C6F" w:rsidP="00675256">
      <w:pPr>
        <w:rPr>
          <w:rFonts w:ascii="Calibri" w:hAnsi="Calibri" w:cs="Calibri"/>
          <w:i/>
          <w:sz w:val="28"/>
          <w:szCs w:val="28"/>
        </w:rPr>
      </w:pPr>
      <w:r w:rsidRPr="00022FA5">
        <w:rPr>
          <w:rFonts w:ascii="Calibri" w:hAnsi="Calibri" w:cs="Calibri"/>
          <w:i/>
          <w:sz w:val="28"/>
          <w:szCs w:val="28"/>
        </w:rPr>
        <w:t>II. Normalized Mean Bias and Error (unitless)</w:t>
      </w:r>
    </w:p>
    <w:p w:rsidR="00DA5F4F" w:rsidRPr="00F23C6F" w:rsidRDefault="00DA5F4F" w:rsidP="00DA5F4F">
      <w:pPr>
        <w:rPr>
          <w:rFonts w:ascii="Calibri" w:hAnsi="Calibri" w:cs="Calibri"/>
        </w:rPr>
      </w:pPr>
    </w:p>
    <w:p w:rsidR="00DA5F4F" w:rsidRPr="00F23C6F" w:rsidRDefault="00DA5F4F" w:rsidP="00DA5F4F">
      <w:pPr>
        <w:rPr>
          <w:rFonts w:ascii="Calibri" w:hAnsi="Calibri" w:cs="Calibri"/>
        </w:rPr>
      </w:pPr>
      <w:r w:rsidRPr="00F23C6F">
        <w:rPr>
          <w:rFonts w:ascii="Calibri" w:hAnsi="Calibri" w:cs="Calibri"/>
        </w:rPr>
        <w:t xml:space="preserve">Normalized Mean Bias = </w:t>
      </w:r>
      <w:r w:rsidR="00DA3BAA" w:rsidRPr="00F23C6F">
        <w:rPr>
          <w:rFonts w:ascii="Calibri" w:hAnsi="Calibri" w:cs="Calibri"/>
          <w:position w:val="-60"/>
        </w:rPr>
        <w:object w:dxaOrig="1219" w:dyaOrig="1359">
          <v:shape id="_x0000_i1028" type="#_x0000_t75" style="width:60.75pt;height:68.25pt" o:ole="">
            <v:imagedata r:id="rId12" o:title=""/>
          </v:shape>
          <o:OLEObject Type="Embed" ProgID="Equation.COEE2" ShapeID="_x0000_i1028" DrawAspect="Content" ObjectID="_1488882146" r:id="rId13"/>
        </w:object>
      </w:r>
    </w:p>
    <w:p w:rsidR="009506E2" w:rsidRDefault="009506E2" w:rsidP="00A2551E">
      <w:pPr>
        <w:widowControl w:val="0"/>
        <w:tabs>
          <w:tab w:val="left" w:pos="0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spacing w:after="200"/>
        <w:rPr>
          <w:rFonts w:ascii="Calibri" w:hAnsi="Calibri" w:cs="Calibri"/>
          <w:b/>
          <w:lang w:val="en-CA"/>
        </w:rPr>
      </w:pPr>
    </w:p>
    <w:p w:rsidR="00DA3BAA" w:rsidRPr="00F23C6F" w:rsidRDefault="00DA3BAA">
      <w:pPr>
        <w:rPr>
          <w:rFonts w:ascii="Calibri" w:hAnsi="Calibri" w:cs="Calibri"/>
        </w:rPr>
      </w:pPr>
      <w:r w:rsidRPr="00F23C6F">
        <w:rPr>
          <w:rFonts w:ascii="Calibri" w:hAnsi="Calibri" w:cs="Calibri"/>
        </w:rPr>
        <w:t xml:space="preserve">Normalized Mean Error = </w:t>
      </w:r>
      <w:r w:rsidRPr="00F23C6F">
        <w:rPr>
          <w:rFonts w:ascii="Calibri" w:hAnsi="Calibri" w:cs="Calibri"/>
          <w:position w:val="-60"/>
        </w:rPr>
        <w:object w:dxaOrig="1140" w:dyaOrig="1359">
          <v:shape id="_x0000_i1029" type="#_x0000_t75" style="width:57pt;height:68.25pt" o:ole="">
            <v:imagedata r:id="rId14" o:title=""/>
          </v:shape>
          <o:OLEObject Type="Embed" ProgID="Equation.COEE2" ShapeID="_x0000_i1029" DrawAspect="Content" ObjectID="_1488882147" r:id="rId15"/>
        </w:object>
      </w:r>
    </w:p>
    <w:p w:rsidR="004A7C8D" w:rsidRDefault="004A7C8D" w:rsidP="00A2551E">
      <w:pPr>
        <w:rPr>
          <w:rFonts w:ascii="Calibri" w:hAnsi="Calibri" w:cs="Calibri"/>
          <w:b/>
          <w:lang w:val="en-CA"/>
        </w:rPr>
      </w:pPr>
    </w:p>
    <w:p w:rsidR="00675256" w:rsidRPr="00F23C6F" w:rsidRDefault="00675256" w:rsidP="00675256">
      <w:pPr>
        <w:rPr>
          <w:rFonts w:ascii="Calibri" w:hAnsi="Calibri" w:cs="Calibri"/>
        </w:rPr>
      </w:pPr>
    </w:p>
    <w:p w:rsidR="00022FA5" w:rsidRDefault="00022FA5" w:rsidP="00DA3BAA">
      <w:pPr>
        <w:rPr>
          <w:rFonts w:ascii="Calibri" w:hAnsi="Calibri" w:cs="Calibri"/>
          <w:sz w:val="28"/>
          <w:szCs w:val="28"/>
        </w:rPr>
      </w:pPr>
    </w:p>
    <w:p w:rsidR="00022FA5" w:rsidRDefault="00022FA5" w:rsidP="00DA3BAA">
      <w:pPr>
        <w:rPr>
          <w:rFonts w:ascii="Calibri" w:hAnsi="Calibri" w:cs="Calibri"/>
          <w:sz w:val="28"/>
          <w:szCs w:val="28"/>
        </w:rPr>
      </w:pPr>
    </w:p>
    <w:p w:rsidR="00022FA5" w:rsidRDefault="00022FA5" w:rsidP="00DA3BAA">
      <w:pPr>
        <w:rPr>
          <w:rFonts w:ascii="Calibri" w:hAnsi="Calibri" w:cs="Calibri"/>
          <w:sz w:val="28"/>
          <w:szCs w:val="28"/>
        </w:rPr>
      </w:pPr>
    </w:p>
    <w:p w:rsidR="00022FA5" w:rsidRDefault="00022FA5" w:rsidP="00DA3BAA">
      <w:pPr>
        <w:rPr>
          <w:rFonts w:ascii="Calibri" w:hAnsi="Calibri" w:cs="Calibri"/>
          <w:sz w:val="28"/>
          <w:szCs w:val="28"/>
        </w:rPr>
      </w:pPr>
    </w:p>
    <w:p w:rsidR="00022FA5" w:rsidRDefault="00022FA5" w:rsidP="00DA3BAA">
      <w:pPr>
        <w:rPr>
          <w:rFonts w:ascii="Calibri" w:hAnsi="Calibri" w:cs="Calibri"/>
          <w:sz w:val="28"/>
          <w:szCs w:val="28"/>
        </w:rPr>
      </w:pPr>
    </w:p>
    <w:p w:rsidR="00DA3BAA" w:rsidRPr="00022FA5" w:rsidRDefault="004A7C8D" w:rsidP="00DA3BAA">
      <w:pPr>
        <w:rPr>
          <w:rFonts w:ascii="Calibri" w:hAnsi="Calibri" w:cs="Calibri"/>
          <w:i/>
        </w:rPr>
      </w:pPr>
      <w:r w:rsidRPr="00022FA5">
        <w:rPr>
          <w:rFonts w:ascii="Calibri" w:hAnsi="Calibri" w:cs="Calibri"/>
          <w:i/>
          <w:sz w:val="28"/>
          <w:szCs w:val="28"/>
        </w:rPr>
        <w:lastRenderedPageBreak/>
        <w:t>III. Fractional Bias and Error (unitless)</w:t>
      </w:r>
    </w:p>
    <w:p w:rsidR="00DA3BAA" w:rsidRPr="00F23C6F" w:rsidRDefault="00DA3BAA" w:rsidP="00DA3BAA">
      <w:pPr>
        <w:rPr>
          <w:rFonts w:ascii="Calibri" w:hAnsi="Calibri" w:cs="Calibri"/>
        </w:rPr>
      </w:pPr>
    </w:p>
    <w:p w:rsidR="00DA3BAA" w:rsidRPr="00F23C6F" w:rsidRDefault="00DA3BAA" w:rsidP="00DA3BAA">
      <w:pPr>
        <w:rPr>
          <w:rFonts w:ascii="Calibri" w:hAnsi="Calibri" w:cs="Calibri"/>
        </w:rPr>
      </w:pPr>
      <w:r w:rsidRPr="00F23C6F">
        <w:rPr>
          <w:rFonts w:ascii="Calibri" w:hAnsi="Calibri" w:cs="Calibri"/>
        </w:rPr>
        <w:t xml:space="preserve">Fractional Bias = </w:t>
      </w:r>
      <w:r w:rsidRPr="00F23C6F">
        <w:rPr>
          <w:rFonts w:ascii="Calibri" w:hAnsi="Calibri" w:cs="Calibri"/>
          <w:position w:val="-64"/>
        </w:rPr>
        <w:object w:dxaOrig="1900" w:dyaOrig="1460">
          <v:shape id="_x0000_i1030" type="#_x0000_t75" style="width:95.25pt;height:72.75pt" o:ole="">
            <v:imagedata r:id="rId16" o:title=""/>
          </v:shape>
          <o:OLEObject Type="Embed" ProgID="Equation.COEE2" ShapeID="_x0000_i1030" DrawAspect="Content" ObjectID="_1488882148" r:id="rId17"/>
        </w:object>
      </w:r>
    </w:p>
    <w:p w:rsidR="004A7C8D" w:rsidRDefault="004A7C8D" w:rsidP="00A2551E">
      <w:pPr>
        <w:rPr>
          <w:rFonts w:ascii="Calibri" w:hAnsi="Calibri" w:cs="Calibri"/>
          <w:b/>
        </w:rPr>
      </w:pPr>
    </w:p>
    <w:p w:rsidR="00856C84" w:rsidRPr="00F23C6F" w:rsidRDefault="00856C84" w:rsidP="00DA3BAA">
      <w:pPr>
        <w:rPr>
          <w:rFonts w:ascii="Calibri" w:hAnsi="Calibri" w:cs="Calibri"/>
        </w:rPr>
      </w:pPr>
    </w:p>
    <w:p w:rsidR="00856C84" w:rsidRPr="00F23C6F" w:rsidRDefault="00856C84" w:rsidP="00DA3BAA">
      <w:pPr>
        <w:rPr>
          <w:rFonts w:ascii="Calibri" w:hAnsi="Calibri" w:cs="Calibri"/>
        </w:rPr>
      </w:pPr>
      <w:r w:rsidRPr="00F23C6F">
        <w:rPr>
          <w:rFonts w:ascii="Calibri" w:hAnsi="Calibri" w:cs="Calibri"/>
        </w:rPr>
        <w:t xml:space="preserve">Fractional Error = </w:t>
      </w:r>
      <w:r w:rsidRPr="00F23C6F">
        <w:rPr>
          <w:rFonts w:ascii="Calibri" w:hAnsi="Calibri" w:cs="Calibri"/>
          <w:position w:val="-64"/>
        </w:rPr>
        <w:object w:dxaOrig="1900" w:dyaOrig="1460">
          <v:shape id="_x0000_i1031" type="#_x0000_t75" style="width:95.25pt;height:72.75pt" o:ole="">
            <v:imagedata r:id="rId18" o:title=""/>
          </v:shape>
          <o:OLEObject Type="Embed" ProgID="Equation.COEE2" ShapeID="_x0000_i1031" DrawAspect="Content" ObjectID="_1488882149" r:id="rId19"/>
        </w:object>
      </w:r>
    </w:p>
    <w:p w:rsidR="004A7C8D" w:rsidRDefault="004A7C8D" w:rsidP="00A2551E">
      <w:pPr>
        <w:rPr>
          <w:rFonts w:ascii="Calibri" w:hAnsi="Calibri" w:cs="Calibri"/>
          <w:b/>
        </w:rPr>
      </w:pPr>
    </w:p>
    <w:p w:rsidR="00AE2B07" w:rsidRDefault="00AE2B07" w:rsidP="00A2551E">
      <w:pPr>
        <w:rPr>
          <w:rFonts w:ascii="Calibri" w:hAnsi="Calibri" w:cs="Calibri"/>
          <w:sz w:val="28"/>
          <w:szCs w:val="28"/>
        </w:rPr>
      </w:pPr>
    </w:p>
    <w:p w:rsidR="004A7C8D" w:rsidRPr="00022FA5" w:rsidRDefault="00896B59" w:rsidP="00A2551E">
      <w:p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I</w:t>
      </w:r>
      <w:r w:rsidR="00022FA5" w:rsidRPr="00022FA5">
        <w:rPr>
          <w:rFonts w:ascii="Calibri" w:hAnsi="Calibri" w:cs="Calibri"/>
          <w:i/>
          <w:sz w:val="28"/>
          <w:szCs w:val="28"/>
        </w:rPr>
        <w:t xml:space="preserve">V. </w:t>
      </w:r>
      <w:r w:rsidR="004A7C8D" w:rsidRPr="00022FA5">
        <w:rPr>
          <w:rFonts w:ascii="Calibri" w:hAnsi="Calibri" w:cs="Calibri"/>
          <w:i/>
          <w:sz w:val="28"/>
          <w:szCs w:val="28"/>
        </w:rPr>
        <w:t>Correlation Coefficient (unitless)</w:t>
      </w:r>
    </w:p>
    <w:p w:rsidR="00675256" w:rsidRPr="00F23C6F" w:rsidRDefault="00675256" w:rsidP="00DA3BAA">
      <w:pPr>
        <w:rPr>
          <w:rFonts w:ascii="Calibri" w:hAnsi="Calibri" w:cs="Calibri"/>
        </w:rPr>
      </w:pPr>
    </w:p>
    <w:p w:rsidR="00856C84" w:rsidRPr="00F23C6F" w:rsidRDefault="00856C84" w:rsidP="00DA3BAA">
      <w:pPr>
        <w:rPr>
          <w:rFonts w:ascii="Calibri" w:hAnsi="Calibri" w:cs="Calibri"/>
        </w:rPr>
      </w:pPr>
      <w:r w:rsidRPr="00F23C6F">
        <w:rPr>
          <w:rFonts w:ascii="Calibri" w:hAnsi="Calibri" w:cs="Calibri"/>
        </w:rPr>
        <w:t xml:space="preserve">Correlation = </w:t>
      </w:r>
      <w:r w:rsidRPr="00F23C6F">
        <w:rPr>
          <w:rFonts w:ascii="Calibri" w:hAnsi="Calibri" w:cs="Calibri"/>
          <w:position w:val="-32"/>
        </w:rPr>
        <w:object w:dxaOrig="3300" w:dyaOrig="800">
          <v:shape id="_x0000_i1033" type="#_x0000_t75" style="width:165pt;height:39.75pt" o:ole="">
            <v:imagedata r:id="rId20" o:title=""/>
          </v:shape>
          <o:OLEObject Type="Embed" ProgID="Equation.COEE2" ShapeID="_x0000_i1033" DrawAspect="Content" ObjectID="_1488882150" r:id="rId21"/>
        </w:object>
      </w:r>
    </w:p>
    <w:p w:rsidR="004A7C8D" w:rsidRDefault="004A7C8D" w:rsidP="008E3848">
      <w:pPr>
        <w:shd w:val="clear" w:color="auto" w:fill="FFFFFF"/>
        <w:rPr>
          <w:rFonts w:ascii="Calibri" w:hAnsi="Calibri" w:cs="Calibri"/>
          <w:b/>
        </w:rPr>
      </w:pPr>
    </w:p>
    <w:p w:rsidR="004A7C8D" w:rsidRDefault="004A7C8D" w:rsidP="004B5076">
      <w:pPr>
        <w:shd w:val="clear" w:color="auto" w:fill="FFFFFF"/>
        <w:rPr>
          <w:rFonts w:ascii="Calibri" w:hAnsi="Calibri" w:cs="Calibri"/>
        </w:rPr>
      </w:pPr>
    </w:p>
    <w:p w:rsidR="00896B59" w:rsidRPr="00022FA5" w:rsidRDefault="00896B59" w:rsidP="00896B59">
      <w:pPr>
        <w:rPr>
          <w:rFonts w:ascii="Calibri" w:hAnsi="Calibri" w:cs="Calibri"/>
          <w:i/>
          <w:sz w:val="28"/>
          <w:szCs w:val="28"/>
        </w:rPr>
      </w:pPr>
      <w:r w:rsidRPr="00022FA5">
        <w:rPr>
          <w:rFonts w:ascii="Calibri" w:hAnsi="Calibri" w:cs="Calibri"/>
          <w:i/>
          <w:sz w:val="28"/>
          <w:szCs w:val="28"/>
        </w:rPr>
        <w:t>V. Standard Deviation (ppb)</w:t>
      </w:r>
    </w:p>
    <w:p w:rsidR="00896B59" w:rsidRDefault="00896B59" w:rsidP="00896B59">
      <w:pPr>
        <w:rPr>
          <w:rFonts w:ascii="Calibri" w:hAnsi="Calibri" w:cs="Calibri"/>
          <w:sz w:val="28"/>
          <w:szCs w:val="28"/>
        </w:rPr>
      </w:pPr>
    </w:p>
    <w:p w:rsidR="00896B59" w:rsidRPr="00AE2B07" w:rsidRDefault="00896B59" w:rsidP="00896B59">
      <w:pPr>
        <w:rPr>
          <w:rFonts w:ascii="Calibri" w:hAnsi="Calibri" w:cs="Calibri"/>
        </w:rPr>
      </w:pPr>
      <w:r>
        <w:rPr>
          <w:noProof/>
        </w:rPr>
        <w:object w:dxaOrig="1440" w:dyaOrig="1440">
          <v:shape id="_x0000_s1053" type="#_x0000_t75" style="position:absolute;margin-left:137.35pt;margin-top:5.5pt;width:96pt;height:65.25pt;z-index:251661312;mso-position-horizontal-relative:text;mso-position-vertical-relative:text">
            <v:imagedata r:id="rId22" o:title=""/>
            <w10:wrap type="square"/>
          </v:shape>
          <o:OLEObject Type="Embed" ProgID="Word.Document.12" ShapeID="_x0000_s1053" DrawAspect="Content" ObjectID="_1488882156" r:id="rId23">
            <o:FieldCodes>\s</o:FieldCodes>
          </o:OLEObject>
        </w:object>
      </w:r>
    </w:p>
    <w:p w:rsidR="00896B59" w:rsidRDefault="00896B59" w:rsidP="00896B59">
      <w:pPr>
        <w:rPr>
          <w:rFonts w:ascii="Calibri" w:hAnsi="Calibri" w:cs="Calibri"/>
          <w:sz w:val="28"/>
          <w:szCs w:val="28"/>
        </w:rPr>
      </w:pPr>
    </w:p>
    <w:p w:rsidR="00896B59" w:rsidRDefault="00896B59" w:rsidP="00896B5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Standard Deviation (</w:t>
      </w:r>
      <w:r w:rsidRPr="00F23C6F">
        <w:rPr>
          <w:rFonts w:ascii="Calibri" w:hAnsi="Calibri" w:cs="Calibri"/>
        </w:rPr>
        <w:t>σ</w:t>
      </w:r>
      <w:r>
        <w:rPr>
          <w:rFonts w:ascii="Calibri" w:hAnsi="Calibri" w:cs="Calibri"/>
        </w:rPr>
        <w:t xml:space="preserve">) = </w:t>
      </w:r>
    </w:p>
    <w:p w:rsidR="00896B59" w:rsidRDefault="00896B59" w:rsidP="00896B59">
      <w:pPr>
        <w:rPr>
          <w:rFonts w:ascii="Calibri" w:hAnsi="Calibri" w:cs="Calibri"/>
          <w:sz w:val="28"/>
          <w:szCs w:val="28"/>
        </w:rPr>
      </w:pPr>
    </w:p>
    <w:p w:rsidR="00896B59" w:rsidRDefault="00896B59" w:rsidP="00896B59">
      <w:pPr>
        <w:rPr>
          <w:rFonts w:ascii="Calibri" w:hAnsi="Calibri" w:cs="Calibri"/>
          <w:sz w:val="28"/>
          <w:szCs w:val="28"/>
        </w:rPr>
      </w:pPr>
    </w:p>
    <w:p w:rsidR="00896B59" w:rsidRDefault="00896B59" w:rsidP="004B5076">
      <w:pPr>
        <w:shd w:val="clear" w:color="auto" w:fill="FFFFFF"/>
        <w:rPr>
          <w:rFonts w:ascii="Calibri" w:hAnsi="Calibri" w:cs="Calibri"/>
          <w:i/>
          <w:sz w:val="28"/>
          <w:szCs w:val="28"/>
        </w:rPr>
      </w:pPr>
    </w:p>
    <w:p w:rsidR="004A7C8D" w:rsidRPr="00022FA5" w:rsidRDefault="004A7C8D" w:rsidP="004B5076">
      <w:pPr>
        <w:shd w:val="clear" w:color="auto" w:fill="FFFFFF"/>
        <w:rPr>
          <w:rFonts w:ascii="Calibri" w:hAnsi="Calibri" w:cs="Calibri"/>
          <w:i/>
          <w:sz w:val="28"/>
          <w:szCs w:val="28"/>
        </w:rPr>
      </w:pPr>
      <w:bookmarkStart w:id="0" w:name="_GoBack"/>
      <w:bookmarkEnd w:id="0"/>
      <w:r w:rsidRPr="00022FA5">
        <w:rPr>
          <w:rFonts w:ascii="Calibri" w:hAnsi="Calibri" w:cs="Calibri"/>
          <w:i/>
          <w:sz w:val="28"/>
          <w:szCs w:val="28"/>
        </w:rPr>
        <w:t>V</w:t>
      </w:r>
      <w:r w:rsidR="00AE2B07" w:rsidRPr="00022FA5">
        <w:rPr>
          <w:rFonts w:ascii="Calibri" w:hAnsi="Calibri" w:cs="Calibri"/>
          <w:i/>
          <w:sz w:val="28"/>
          <w:szCs w:val="28"/>
        </w:rPr>
        <w:t>I</w:t>
      </w:r>
      <w:r w:rsidRPr="00022FA5">
        <w:rPr>
          <w:rFonts w:ascii="Calibri" w:hAnsi="Calibri" w:cs="Calibri"/>
          <w:i/>
          <w:sz w:val="28"/>
          <w:szCs w:val="28"/>
        </w:rPr>
        <w:t>. Coefficient of Variation (unitless)</w:t>
      </w:r>
    </w:p>
    <w:p w:rsidR="004A7C8D" w:rsidRDefault="004A7C8D" w:rsidP="004B5076">
      <w:pPr>
        <w:shd w:val="clear" w:color="auto" w:fill="FFFFFF"/>
        <w:rPr>
          <w:rFonts w:ascii="Calibri" w:hAnsi="Calibri" w:cs="Calibri"/>
        </w:rPr>
      </w:pPr>
    </w:p>
    <w:p w:rsidR="004B5076" w:rsidRPr="00F23C6F" w:rsidRDefault="00856C84" w:rsidP="004B5076">
      <w:pPr>
        <w:shd w:val="clear" w:color="auto" w:fill="FFFFFF"/>
        <w:rPr>
          <w:rFonts w:ascii="Calibri" w:hAnsi="Calibri" w:cs="Calibri"/>
        </w:rPr>
      </w:pPr>
      <w:r w:rsidRPr="00F23C6F">
        <w:rPr>
          <w:rFonts w:ascii="Calibri" w:hAnsi="Calibri" w:cs="Calibri"/>
        </w:rPr>
        <w:t xml:space="preserve">Coefficient of Variation = </w:t>
      </w:r>
      <w:r w:rsidRPr="00F23C6F">
        <w:rPr>
          <w:rFonts w:ascii="Calibri" w:hAnsi="Calibri" w:cs="Calibri"/>
          <w:position w:val="-22"/>
        </w:rPr>
        <w:object w:dxaOrig="320" w:dyaOrig="620">
          <v:shape id="_x0000_i1034" type="#_x0000_t75" style="width:15.75pt;height:30.75pt" o:ole="">
            <v:imagedata r:id="rId24" o:title=""/>
          </v:shape>
          <o:OLEObject Type="Embed" ProgID="Equation.COEE2" ShapeID="_x0000_i1034" DrawAspect="Content" ObjectID="_1488882151" r:id="rId25"/>
        </w:object>
      </w:r>
    </w:p>
    <w:p w:rsidR="004A7C8D" w:rsidRDefault="004A7C8D" w:rsidP="004B5076">
      <w:pPr>
        <w:shd w:val="clear" w:color="auto" w:fill="FFFFFF"/>
        <w:rPr>
          <w:rFonts w:ascii="Calibri" w:hAnsi="Calibri" w:cs="Calibri"/>
          <w:b/>
          <w:bCs/>
          <w:color w:val="212121"/>
        </w:rPr>
      </w:pPr>
    </w:p>
    <w:p w:rsidR="00856C84" w:rsidRDefault="00856C84" w:rsidP="00DA3BAA">
      <w:pPr>
        <w:rPr>
          <w:rFonts w:ascii="Calibri" w:hAnsi="Calibri" w:cs="Calibri"/>
        </w:rPr>
      </w:pPr>
    </w:p>
    <w:p w:rsidR="00022FA5" w:rsidRDefault="00022FA5" w:rsidP="00DA3BAA">
      <w:pPr>
        <w:rPr>
          <w:rFonts w:ascii="Calibri" w:hAnsi="Calibri" w:cs="Calibri"/>
          <w:i/>
          <w:sz w:val="28"/>
          <w:szCs w:val="28"/>
        </w:rPr>
      </w:pPr>
    </w:p>
    <w:p w:rsidR="00022FA5" w:rsidRDefault="00022FA5" w:rsidP="00DA3BAA">
      <w:pPr>
        <w:rPr>
          <w:rFonts w:ascii="Calibri" w:hAnsi="Calibri" w:cs="Calibri"/>
          <w:i/>
          <w:sz w:val="28"/>
          <w:szCs w:val="28"/>
        </w:rPr>
      </w:pPr>
    </w:p>
    <w:p w:rsidR="00022FA5" w:rsidRDefault="00022FA5" w:rsidP="00DA3BAA">
      <w:pPr>
        <w:rPr>
          <w:rFonts w:ascii="Calibri" w:hAnsi="Calibri" w:cs="Calibri"/>
          <w:i/>
          <w:sz w:val="28"/>
          <w:szCs w:val="28"/>
        </w:rPr>
      </w:pPr>
    </w:p>
    <w:p w:rsidR="00022FA5" w:rsidRDefault="00022FA5" w:rsidP="00DA3BAA">
      <w:pPr>
        <w:rPr>
          <w:rFonts w:ascii="Calibri" w:hAnsi="Calibri" w:cs="Calibri"/>
          <w:i/>
          <w:sz w:val="28"/>
          <w:szCs w:val="28"/>
        </w:rPr>
      </w:pPr>
    </w:p>
    <w:p w:rsidR="004A7C8D" w:rsidRPr="00022FA5" w:rsidRDefault="004A7C8D" w:rsidP="00DA3BAA">
      <w:pPr>
        <w:rPr>
          <w:rFonts w:ascii="Calibri" w:hAnsi="Calibri" w:cs="Calibri"/>
          <w:i/>
          <w:sz w:val="28"/>
          <w:szCs w:val="28"/>
        </w:rPr>
      </w:pPr>
      <w:r w:rsidRPr="00022FA5">
        <w:rPr>
          <w:rFonts w:ascii="Calibri" w:hAnsi="Calibri" w:cs="Calibri"/>
          <w:i/>
          <w:sz w:val="28"/>
          <w:szCs w:val="28"/>
        </w:rPr>
        <w:lastRenderedPageBreak/>
        <w:t>V</w:t>
      </w:r>
      <w:r w:rsidR="00AE2B07" w:rsidRPr="00022FA5">
        <w:rPr>
          <w:rFonts w:ascii="Calibri" w:hAnsi="Calibri" w:cs="Calibri"/>
          <w:i/>
          <w:sz w:val="28"/>
          <w:szCs w:val="28"/>
        </w:rPr>
        <w:t>I</w:t>
      </w:r>
      <w:r w:rsidRPr="00022FA5">
        <w:rPr>
          <w:rFonts w:ascii="Calibri" w:hAnsi="Calibri" w:cs="Calibri"/>
          <w:i/>
          <w:sz w:val="28"/>
          <w:szCs w:val="28"/>
        </w:rPr>
        <w:t>I. Index of Agreement</w:t>
      </w:r>
      <w:r w:rsidR="00AE2B07" w:rsidRPr="00022FA5">
        <w:rPr>
          <w:rFonts w:ascii="Calibri" w:hAnsi="Calibri" w:cs="Calibri"/>
          <w:i/>
          <w:sz w:val="28"/>
          <w:szCs w:val="28"/>
        </w:rPr>
        <w:t xml:space="preserve"> (unitless)</w:t>
      </w:r>
    </w:p>
    <w:p w:rsidR="004A7C8D" w:rsidRPr="00F23C6F" w:rsidRDefault="004A7C8D" w:rsidP="00DA3BAA">
      <w:pPr>
        <w:rPr>
          <w:rFonts w:ascii="Calibri" w:hAnsi="Calibri" w:cs="Calibri"/>
        </w:rPr>
      </w:pPr>
    </w:p>
    <w:p w:rsidR="00856C84" w:rsidRPr="00F23C6F" w:rsidRDefault="00856C84" w:rsidP="00DA3BAA">
      <w:pPr>
        <w:rPr>
          <w:rFonts w:ascii="Calibri" w:hAnsi="Calibri" w:cs="Calibri"/>
        </w:rPr>
      </w:pPr>
      <w:r w:rsidRPr="00F23C6F">
        <w:rPr>
          <w:rFonts w:ascii="Calibri" w:hAnsi="Calibri" w:cs="Calibri"/>
        </w:rPr>
        <w:t xml:space="preserve">Index of Agreement = </w:t>
      </w:r>
      <w:r w:rsidRPr="00F23C6F">
        <w:rPr>
          <w:rFonts w:ascii="Calibri" w:hAnsi="Calibri" w:cs="Calibri"/>
          <w:position w:val="-62"/>
        </w:rPr>
        <w:object w:dxaOrig="2799" w:dyaOrig="1400">
          <v:shape id="_x0000_i1035" type="#_x0000_t75" style="width:140.25pt;height:69.75pt" o:ole="">
            <v:imagedata r:id="rId26" o:title=""/>
          </v:shape>
          <o:OLEObject Type="Embed" ProgID="Equation.COEE2" ShapeID="_x0000_i1035" DrawAspect="Content" ObjectID="_1488882152" r:id="rId27"/>
        </w:object>
      </w:r>
    </w:p>
    <w:p w:rsidR="004A7C8D" w:rsidRDefault="004A7C8D" w:rsidP="006944EB">
      <w:pPr>
        <w:rPr>
          <w:rFonts w:ascii="Calibri" w:hAnsi="Calibri" w:cs="Calibri"/>
          <w:b/>
        </w:rPr>
      </w:pPr>
    </w:p>
    <w:p w:rsidR="006944EB" w:rsidRDefault="006944EB" w:rsidP="00DA3BAA">
      <w:pPr>
        <w:rPr>
          <w:rFonts w:ascii="Calibri" w:hAnsi="Calibri" w:cs="Calibri"/>
        </w:rPr>
      </w:pPr>
    </w:p>
    <w:p w:rsidR="009506E2" w:rsidRPr="00022FA5" w:rsidRDefault="009506E2" w:rsidP="00DA3BAA">
      <w:pPr>
        <w:rPr>
          <w:rFonts w:ascii="Calibri" w:hAnsi="Calibri" w:cs="Calibri"/>
          <w:i/>
          <w:sz w:val="28"/>
          <w:szCs w:val="28"/>
        </w:rPr>
      </w:pPr>
      <w:r w:rsidRPr="00022FA5">
        <w:rPr>
          <w:rFonts w:ascii="Calibri" w:hAnsi="Calibri" w:cs="Calibri"/>
          <w:i/>
          <w:sz w:val="28"/>
          <w:szCs w:val="28"/>
        </w:rPr>
        <w:t>VI</w:t>
      </w:r>
      <w:r w:rsidR="00AE2B07" w:rsidRPr="00022FA5">
        <w:rPr>
          <w:rFonts w:ascii="Calibri" w:hAnsi="Calibri" w:cs="Calibri"/>
          <w:i/>
          <w:sz w:val="28"/>
          <w:szCs w:val="28"/>
        </w:rPr>
        <w:t>I</w:t>
      </w:r>
      <w:r w:rsidRPr="00022FA5">
        <w:rPr>
          <w:rFonts w:ascii="Calibri" w:hAnsi="Calibri" w:cs="Calibri"/>
          <w:i/>
          <w:sz w:val="28"/>
          <w:szCs w:val="28"/>
        </w:rPr>
        <w:t>I. Systematic and Unsystematic Root Mean Square Error (ppb)</w:t>
      </w:r>
    </w:p>
    <w:p w:rsidR="009506E2" w:rsidRPr="002378BD" w:rsidRDefault="009506E2" w:rsidP="009506E2">
      <w:pPr>
        <w:rPr>
          <w:rFonts w:ascii="Calibri" w:hAnsi="Calibri" w:cs="Calibri"/>
          <w:sz w:val="22"/>
          <w:szCs w:val="22"/>
        </w:rPr>
      </w:pPr>
    </w:p>
    <w:p w:rsidR="009506E2" w:rsidRPr="00022FA5" w:rsidRDefault="009506E2" w:rsidP="009506E2">
      <w:pPr>
        <w:rPr>
          <w:rFonts w:ascii="Calibri" w:hAnsi="Calibri" w:cs="Calibri"/>
        </w:rPr>
      </w:pPr>
      <w:r w:rsidRPr="00022FA5">
        <w:rPr>
          <w:rFonts w:ascii="Calibri" w:hAnsi="Calibri" w:cs="Calibri"/>
        </w:rPr>
        <w:t>Systematic RMSE (RMSE</w:t>
      </w:r>
      <w:r w:rsidRPr="00022FA5">
        <w:rPr>
          <w:rFonts w:ascii="Calibri" w:hAnsi="Calibri" w:cs="Calibri"/>
          <w:vertAlign w:val="subscript"/>
        </w:rPr>
        <w:t>s</w:t>
      </w:r>
      <w:r w:rsidRPr="00022FA5">
        <w:rPr>
          <w:rFonts w:ascii="Calibri" w:hAnsi="Calibri" w:cs="Calibri"/>
        </w:rPr>
        <w:t xml:space="preserve">) = </w:t>
      </w:r>
      <w:r w:rsidRPr="00022FA5">
        <w:rPr>
          <w:rFonts w:ascii="Calibri" w:hAnsi="Calibri" w:cs="Calibri"/>
          <w:position w:val="-28"/>
        </w:rPr>
        <w:object w:dxaOrig="1780" w:dyaOrig="760">
          <v:shape id="_x0000_i1036" type="#_x0000_t75" style="width:89.25pt;height:38.25pt" o:ole="">
            <v:imagedata r:id="rId28" o:title=""/>
          </v:shape>
          <o:OLEObject Type="Embed" ProgID="Equation.COEE2" ShapeID="_x0000_i1036" DrawAspect="Content" ObjectID="_1488882153" r:id="rId29"/>
        </w:object>
      </w:r>
    </w:p>
    <w:p w:rsidR="009506E2" w:rsidRPr="002378BD" w:rsidRDefault="009506E2" w:rsidP="009506E2">
      <w:pPr>
        <w:rPr>
          <w:rFonts w:ascii="Calibri" w:hAnsi="Calibri" w:cs="Calibri"/>
          <w:sz w:val="22"/>
          <w:szCs w:val="22"/>
        </w:rPr>
      </w:pPr>
    </w:p>
    <w:p w:rsidR="009506E2" w:rsidRPr="002378BD" w:rsidRDefault="009506E2" w:rsidP="009506E2">
      <w:pPr>
        <w:rPr>
          <w:rFonts w:ascii="Calibri" w:hAnsi="Calibri" w:cs="Calibri"/>
          <w:sz w:val="22"/>
          <w:szCs w:val="22"/>
        </w:rPr>
      </w:pPr>
    </w:p>
    <w:p w:rsidR="009506E2" w:rsidRPr="00022FA5" w:rsidRDefault="009506E2" w:rsidP="009506E2">
      <w:pPr>
        <w:rPr>
          <w:rFonts w:ascii="Calibri" w:hAnsi="Calibri" w:cs="Calibri"/>
        </w:rPr>
      </w:pPr>
      <w:r w:rsidRPr="00022FA5">
        <w:rPr>
          <w:rFonts w:ascii="Calibri" w:hAnsi="Calibri" w:cs="Calibri"/>
        </w:rPr>
        <w:t>Unsystematic RMSE (RMSE</w:t>
      </w:r>
      <w:r w:rsidRPr="00022FA5">
        <w:rPr>
          <w:rFonts w:ascii="Calibri" w:hAnsi="Calibri" w:cs="Calibri"/>
          <w:vertAlign w:val="subscript"/>
        </w:rPr>
        <w:t>u</w:t>
      </w:r>
      <w:r w:rsidRPr="00022FA5">
        <w:rPr>
          <w:rFonts w:ascii="Calibri" w:hAnsi="Calibri" w:cs="Calibri"/>
        </w:rPr>
        <w:t xml:space="preserve">) = </w:t>
      </w:r>
      <w:r w:rsidRPr="00022FA5">
        <w:rPr>
          <w:rFonts w:ascii="Calibri" w:hAnsi="Calibri" w:cs="Calibri"/>
          <w:position w:val="-28"/>
        </w:rPr>
        <w:object w:dxaOrig="1800" w:dyaOrig="760">
          <v:shape id="_x0000_i1037" type="#_x0000_t75" style="width:90pt;height:38.25pt" o:ole="">
            <v:imagedata r:id="rId30" o:title=""/>
          </v:shape>
          <o:OLEObject Type="Embed" ProgID="Equation.COEE2" ShapeID="_x0000_i1037" DrawAspect="Content" ObjectID="_1488882154" r:id="rId31"/>
        </w:object>
      </w:r>
    </w:p>
    <w:p w:rsidR="009506E2" w:rsidRPr="002378BD" w:rsidRDefault="009506E2" w:rsidP="009506E2">
      <w:pPr>
        <w:rPr>
          <w:rFonts w:ascii="Calibri" w:hAnsi="Calibri" w:cs="Calibri"/>
          <w:sz w:val="22"/>
          <w:szCs w:val="22"/>
        </w:rPr>
      </w:pPr>
    </w:p>
    <w:p w:rsidR="009506E2" w:rsidRPr="00022FA5" w:rsidRDefault="009506E2" w:rsidP="009506E2">
      <w:pPr>
        <w:rPr>
          <w:rFonts w:ascii="Calibri" w:hAnsi="Calibri" w:cs="Calibri"/>
        </w:rPr>
      </w:pPr>
      <w:r w:rsidRPr="00022FA5">
        <w:rPr>
          <w:rFonts w:ascii="Calibri" w:hAnsi="Calibri" w:cs="Calibri"/>
        </w:rPr>
        <w:t>Where C</w:t>
      </w:r>
      <w:r w:rsidRPr="00022FA5">
        <w:rPr>
          <w:rFonts w:ascii="Calibri" w:hAnsi="Calibri" w:cs="Calibri"/>
          <w:vertAlign w:val="superscript"/>
        </w:rPr>
        <w:t>*</w:t>
      </w:r>
      <w:r w:rsidRPr="00022FA5">
        <w:rPr>
          <w:rFonts w:ascii="Calibri" w:hAnsi="Calibri" w:cs="Calibri"/>
        </w:rPr>
        <w:t xml:space="preserve"> = </w:t>
      </w:r>
      <w:r w:rsidRPr="00022FA5">
        <w:rPr>
          <w:rFonts w:ascii="Calibri" w:hAnsi="Calibri" w:cs="Calibri"/>
          <w:position w:val="-10"/>
        </w:rPr>
        <w:object w:dxaOrig="780" w:dyaOrig="320">
          <v:shape id="_x0000_i1038" type="#_x0000_t75" style="width:39pt;height:15.75pt" o:ole="">
            <v:imagedata r:id="rId32" o:title=""/>
          </v:shape>
          <o:OLEObject Type="Embed" ProgID="Equation.COEE2" ShapeID="_x0000_i1038" DrawAspect="Content" ObjectID="_1488882155" r:id="rId33"/>
        </w:object>
      </w:r>
      <w:r w:rsidRPr="00022FA5">
        <w:rPr>
          <w:rFonts w:ascii="Calibri" w:hAnsi="Calibri" w:cs="Calibri"/>
        </w:rPr>
        <w:t>, where a and b are the least squares regression coefficients of C</w:t>
      </w:r>
      <w:r w:rsidRPr="00022FA5">
        <w:rPr>
          <w:rFonts w:ascii="Calibri" w:hAnsi="Calibri" w:cs="Calibri"/>
          <w:vertAlign w:val="subscript"/>
        </w:rPr>
        <w:t>p</w:t>
      </w:r>
      <w:r w:rsidRPr="00022FA5">
        <w:rPr>
          <w:rFonts w:ascii="Calibri" w:hAnsi="Calibri" w:cs="Calibri"/>
        </w:rPr>
        <w:t xml:space="preserve"> and C</w:t>
      </w:r>
      <w:r w:rsidRPr="00022FA5">
        <w:rPr>
          <w:rFonts w:ascii="Calibri" w:hAnsi="Calibri" w:cs="Calibri"/>
          <w:vertAlign w:val="subscript"/>
        </w:rPr>
        <w:t>o</w:t>
      </w:r>
      <w:r w:rsidRPr="00022FA5">
        <w:rPr>
          <w:rFonts w:ascii="Calibri" w:hAnsi="Calibri" w:cs="Calibri"/>
        </w:rPr>
        <w:t xml:space="preserve"> (the predicted and observed ozone concentrations, respectively).  </w:t>
      </w:r>
    </w:p>
    <w:p w:rsidR="009506E2" w:rsidRPr="002378BD" w:rsidRDefault="009506E2" w:rsidP="009506E2">
      <w:pPr>
        <w:rPr>
          <w:rFonts w:ascii="Calibri" w:hAnsi="Calibri" w:cs="Calibri"/>
          <w:sz w:val="22"/>
          <w:szCs w:val="22"/>
        </w:rPr>
      </w:pPr>
    </w:p>
    <w:p w:rsidR="009506E2" w:rsidRDefault="009506E2" w:rsidP="00DA3BAA">
      <w:pPr>
        <w:rPr>
          <w:rFonts w:ascii="Calibri" w:hAnsi="Calibri" w:cs="Calibri"/>
          <w:sz w:val="28"/>
          <w:szCs w:val="28"/>
        </w:rPr>
      </w:pPr>
    </w:p>
    <w:p w:rsidR="004A7C8D" w:rsidRPr="00022FA5" w:rsidRDefault="00AE2B07" w:rsidP="00DA3BAA">
      <w:pPr>
        <w:rPr>
          <w:rFonts w:ascii="Calibri" w:hAnsi="Calibri" w:cs="Calibri"/>
          <w:i/>
          <w:sz w:val="28"/>
          <w:szCs w:val="28"/>
        </w:rPr>
      </w:pPr>
      <w:r w:rsidRPr="00022FA5">
        <w:rPr>
          <w:rFonts w:ascii="Calibri" w:hAnsi="Calibri" w:cs="Calibri"/>
          <w:i/>
          <w:sz w:val="28"/>
          <w:szCs w:val="28"/>
        </w:rPr>
        <w:t>IX</w:t>
      </w:r>
      <w:r w:rsidR="004A7C8D" w:rsidRPr="00022FA5">
        <w:rPr>
          <w:rFonts w:ascii="Calibri" w:hAnsi="Calibri" w:cs="Calibri"/>
          <w:i/>
          <w:sz w:val="28"/>
          <w:szCs w:val="28"/>
        </w:rPr>
        <w:t>. Skewness (unitless)</w:t>
      </w:r>
    </w:p>
    <w:p w:rsidR="00022FA5" w:rsidRDefault="00022FA5" w:rsidP="004B5076">
      <w:pPr>
        <w:shd w:val="clear" w:color="auto" w:fill="FFFFFF"/>
        <w:rPr>
          <w:rFonts w:ascii="Calibri" w:hAnsi="Calibri" w:cs="Calibri"/>
          <w:color w:val="212121"/>
        </w:rPr>
      </w:pPr>
    </w:p>
    <w:p w:rsidR="004B5076" w:rsidRPr="00022FA5" w:rsidRDefault="004A7C8D" w:rsidP="004B5076">
      <w:pPr>
        <w:shd w:val="clear" w:color="auto" w:fill="FFFFFF"/>
        <w:rPr>
          <w:rFonts w:ascii="Calibri" w:hAnsi="Calibri" w:cs="Calibri"/>
          <w:color w:val="212121"/>
        </w:rPr>
      </w:pPr>
      <w:r w:rsidRPr="00022FA5">
        <w:rPr>
          <w:rFonts w:ascii="Calibri" w:hAnsi="Calibri" w:cs="Calibri"/>
          <w:color w:val="212121"/>
        </w:rPr>
        <w:t>For this analysis</w:t>
      </w:r>
      <w:r w:rsidR="004B5076" w:rsidRPr="00022FA5">
        <w:rPr>
          <w:rFonts w:ascii="Calibri" w:hAnsi="Calibri" w:cs="Calibri"/>
          <w:color w:val="212121"/>
        </w:rPr>
        <w:t>,</w:t>
      </w:r>
      <w:r w:rsidR="006944EB" w:rsidRPr="00022FA5">
        <w:rPr>
          <w:rFonts w:ascii="Calibri" w:hAnsi="Calibri" w:cs="Calibri"/>
          <w:color w:val="212121"/>
        </w:rPr>
        <w:t xml:space="preserve"> </w:t>
      </w:r>
      <w:r w:rsidR="004B5076" w:rsidRPr="00022FA5">
        <w:rPr>
          <w:rFonts w:ascii="Calibri" w:hAnsi="Calibri" w:cs="Calibri"/>
          <w:color w:val="212121"/>
        </w:rPr>
        <w:t>skewness</w:t>
      </w:r>
      <w:r w:rsidR="006944EB" w:rsidRPr="00022FA5">
        <w:rPr>
          <w:rFonts w:ascii="Calibri" w:hAnsi="Calibri" w:cs="Calibri"/>
          <w:color w:val="212121"/>
        </w:rPr>
        <w:t xml:space="preserve"> is calculated</w:t>
      </w:r>
      <w:r w:rsidR="004B5076" w:rsidRPr="00022FA5">
        <w:rPr>
          <w:rFonts w:ascii="Calibri" w:hAnsi="Calibri" w:cs="Calibri"/>
          <w:color w:val="212121"/>
        </w:rPr>
        <w:t xml:space="preserve"> as simply median/mean. </w:t>
      </w:r>
    </w:p>
    <w:p w:rsidR="004B5076" w:rsidRPr="00F23C6F" w:rsidRDefault="004B5076" w:rsidP="00DA3BAA">
      <w:pPr>
        <w:rPr>
          <w:rFonts w:ascii="Calibri" w:hAnsi="Calibri" w:cs="Calibri"/>
        </w:rPr>
      </w:pPr>
    </w:p>
    <w:p w:rsidR="004B5076" w:rsidRPr="00F23C6F" w:rsidRDefault="004B5076" w:rsidP="00DA3BAA">
      <w:pPr>
        <w:rPr>
          <w:rFonts w:ascii="Calibri" w:hAnsi="Calibri" w:cs="Calibri"/>
        </w:rPr>
      </w:pPr>
    </w:p>
    <w:sectPr w:rsidR="004B5076" w:rsidRPr="00F23C6F">
      <w:footerReference w:type="default" r:id="rId3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A5" w:rsidRDefault="00022FA5" w:rsidP="00022FA5">
      <w:r>
        <w:separator/>
      </w:r>
    </w:p>
  </w:endnote>
  <w:endnote w:type="continuationSeparator" w:id="0">
    <w:p w:rsidR="00022FA5" w:rsidRDefault="00022FA5" w:rsidP="0002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25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FA5" w:rsidRDefault="00022F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B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2FA5" w:rsidRDefault="00022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A5" w:rsidRDefault="00022FA5" w:rsidP="00022FA5">
      <w:r>
        <w:separator/>
      </w:r>
    </w:p>
  </w:footnote>
  <w:footnote w:type="continuationSeparator" w:id="0">
    <w:p w:rsidR="00022FA5" w:rsidRDefault="00022FA5" w:rsidP="00022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4F"/>
    <w:rsid w:val="00022FA5"/>
    <w:rsid w:val="000E541A"/>
    <w:rsid w:val="002378BD"/>
    <w:rsid w:val="00270A5D"/>
    <w:rsid w:val="00344C8C"/>
    <w:rsid w:val="0036586F"/>
    <w:rsid w:val="00391852"/>
    <w:rsid w:val="00496B30"/>
    <w:rsid w:val="004A7C8D"/>
    <w:rsid w:val="004B5076"/>
    <w:rsid w:val="00613E07"/>
    <w:rsid w:val="00675256"/>
    <w:rsid w:val="006944EB"/>
    <w:rsid w:val="007849A1"/>
    <w:rsid w:val="00856C84"/>
    <w:rsid w:val="00896B59"/>
    <w:rsid w:val="008E3848"/>
    <w:rsid w:val="009506E2"/>
    <w:rsid w:val="00A2551E"/>
    <w:rsid w:val="00AE2B07"/>
    <w:rsid w:val="00B31BF1"/>
    <w:rsid w:val="00B378AA"/>
    <w:rsid w:val="00C90742"/>
    <w:rsid w:val="00D2393A"/>
    <w:rsid w:val="00D87E10"/>
    <w:rsid w:val="00DA3BAA"/>
    <w:rsid w:val="00DA5F4F"/>
    <w:rsid w:val="00E17D76"/>
    <w:rsid w:val="00E57121"/>
    <w:rsid w:val="00F23C6F"/>
    <w:rsid w:val="00F8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5:chartTrackingRefBased/>
  <w15:docId w15:val="{69133AD9-340E-439B-92E6-F38A5928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F23C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3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3C6F"/>
  </w:style>
  <w:style w:type="paragraph" w:styleId="CommentSubject">
    <w:name w:val="annotation subject"/>
    <w:basedOn w:val="CommentText"/>
    <w:next w:val="CommentText"/>
    <w:link w:val="CommentSubjectChar"/>
    <w:rsid w:val="00F23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3C6F"/>
    <w:rPr>
      <w:b/>
      <w:bCs/>
    </w:rPr>
  </w:style>
  <w:style w:type="paragraph" w:styleId="BalloonText">
    <w:name w:val="Balloon Text"/>
    <w:basedOn w:val="Normal"/>
    <w:link w:val="BalloonTextChar"/>
    <w:rsid w:val="00F23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3C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22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2F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2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F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package" Target="embeddings/Microsoft_Word_Document1.docx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161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Mean Bias =</vt:lpstr>
    </vt:vector>
  </TitlesOfParts>
  <Company>EPA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 Bias =</dc:title>
  <dc:subject/>
  <dc:creator>ORD</dc:creator>
  <cp:keywords/>
  <dc:description/>
  <cp:lastModifiedBy>Possiel, Norm</cp:lastModifiedBy>
  <cp:revision>3</cp:revision>
  <dcterms:created xsi:type="dcterms:W3CDTF">2015-03-26T17:31:00Z</dcterms:created>
  <dcterms:modified xsi:type="dcterms:W3CDTF">2015-03-26T17:33:00Z</dcterms:modified>
</cp:coreProperties>
</file>