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561" w:rsidRDefault="00B04561" w:rsidP="00B04561">
      <w:pPr>
        <w:widowControl w:val="0"/>
        <w:jc w:val="center"/>
        <w:rPr>
          <w:b/>
        </w:rPr>
      </w:pPr>
      <w:r>
        <w:rPr>
          <w:b/>
        </w:rPr>
        <w:t>QUALITY MANAGEMENT PLAN</w:t>
      </w:r>
    </w:p>
    <w:p w:rsidR="00872BE0" w:rsidRDefault="004819C6">
      <w:pPr>
        <w:widowControl w:val="0"/>
        <w:jc w:val="center"/>
        <w:rPr>
          <w:b/>
        </w:rPr>
      </w:pPr>
      <w:r>
        <w:fldChar w:fldCharType="begin"/>
      </w:r>
      <w:r w:rsidR="00872BE0">
        <w:instrText xml:space="preserve"> SEQ CHAPTER \h \r 1</w:instrText>
      </w:r>
      <w:r>
        <w:fldChar w:fldCharType="end"/>
      </w:r>
      <w:r w:rsidR="00872BE0">
        <w:rPr>
          <w:b/>
        </w:rPr>
        <w:t>REVIEW CHECKLIST</w:t>
      </w:r>
    </w:p>
    <w:p w:rsidR="004A540A" w:rsidRDefault="004A540A">
      <w:pPr>
        <w:widowControl w:val="0"/>
        <w:jc w:val="center"/>
        <w:rPr>
          <w:b/>
        </w:rPr>
      </w:pPr>
    </w:p>
    <w:p w:rsidR="00872BE0" w:rsidRPr="006550AD" w:rsidRDefault="000E2636" w:rsidP="006550AD">
      <w:pPr>
        <w:jc w:val="center"/>
        <w:rPr>
          <w:b/>
          <w:bCs/>
          <w:szCs w:val="24"/>
        </w:rPr>
      </w:pPr>
      <w:r>
        <w:rPr>
          <w:b/>
          <w:bCs/>
          <w:szCs w:val="24"/>
        </w:rPr>
        <w:t>ORGANIZATION</w:t>
      </w:r>
      <w:r w:rsidR="000259CF">
        <w:rPr>
          <w:b/>
          <w:bCs/>
          <w:szCs w:val="24"/>
        </w:rPr>
        <w:t>: _____________________________</w:t>
      </w:r>
    </w:p>
    <w:p w:rsidR="00872BE0" w:rsidRDefault="00872BE0">
      <w:pPr>
        <w:widowControl w:val="0"/>
      </w:pPr>
    </w:p>
    <w:p w:rsidR="008757EE" w:rsidRDefault="008757EE" w:rsidP="008757EE">
      <w:pPr>
        <w:rPr>
          <w:szCs w:val="24"/>
        </w:rPr>
      </w:pPr>
      <w:r>
        <w:rPr>
          <w:szCs w:val="24"/>
        </w:rPr>
        <w:t>This checklist will be used to review the Quality Management Plans (QMPs) that are submitted to the Quality Staff of the Office of Environmental Information (OEI) for Agency review under CIO 2105.0</w:t>
      </w:r>
      <w:r w:rsidR="00C40381">
        <w:rPr>
          <w:rStyle w:val="EndnoteReference"/>
          <w:szCs w:val="24"/>
        </w:rPr>
        <w:endnoteReference w:id="1"/>
      </w:r>
      <w:r w:rsidR="00C40381">
        <w:rPr>
          <w:szCs w:val="24"/>
        </w:rPr>
        <w:t>.</w:t>
      </w:r>
      <w:r>
        <w:rPr>
          <w:szCs w:val="24"/>
        </w:rPr>
        <w:t xml:space="preserve"> Items from this checklist are discussed in detail in Chapter 3 of CIO 2105-P-01-0</w:t>
      </w:r>
      <w:r w:rsidR="00C40381">
        <w:rPr>
          <w:rStyle w:val="EndnoteReference"/>
          <w:szCs w:val="24"/>
        </w:rPr>
        <w:endnoteReference w:id="2"/>
      </w:r>
      <w:r>
        <w:rPr>
          <w:szCs w:val="24"/>
        </w:rPr>
        <w:t xml:space="preserve"> and in </w:t>
      </w:r>
      <w:r>
        <w:rPr>
          <w:i/>
          <w:iCs/>
          <w:szCs w:val="24"/>
        </w:rPr>
        <w:t>EPA Requirements for Quality Management Plans (QA/R-2)</w:t>
      </w:r>
      <w:r>
        <w:rPr>
          <w:szCs w:val="24"/>
        </w:rPr>
        <w:t>.</w:t>
      </w:r>
      <w:r w:rsidR="00C40381">
        <w:rPr>
          <w:szCs w:val="24"/>
        </w:rPr>
        <w:t xml:space="preserve"> </w:t>
      </w:r>
      <w:r>
        <w:rPr>
          <w:szCs w:val="24"/>
        </w:rPr>
        <w:t>Consult these resources for more information on the items below.</w:t>
      </w:r>
    </w:p>
    <w:p w:rsidR="00872BE0" w:rsidRDefault="00872BE0">
      <w:pPr>
        <w:widowControl w:val="0"/>
      </w:pPr>
    </w:p>
    <w:p w:rsidR="00872BE0" w:rsidRDefault="00872BE0">
      <w:pPr>
        <w:widowControl w:val="0"/>
      </w:pPr>
      <w:r>
        <w:t xml:space="preserve">Note that all items below </w:t>
      </w:r>
      <w:r w:rsidR="00CF45C2">
        <w:t>are required to</w:t>
      </w:r>
      <w:r>
        <w:t xml:space="preserve"> be included</w:t>
      </w:r>
      <w:r w:rsidR="00F547A5">
        <w:t xml:space="preserve"> or addressed</w:t>
      </w:r>
      <w:r>
        <w:t xml:space="preserve"> in </w:t>
      </w:r>
      <w:r w:rsidR="00F547A5">
        <w:t>the</w:t>
      </w:r>
      <w:r>
        <w:t xml:space="preserve"> QMP.</w:t>
      </w:r>
      <w:r w:rsidR="00C40381">
        <w:t xml:space="preserve"> </w:t>
      </w:r>
      <w:r w:rsidR="000259CF">
        <w:t xml:space="preserve"> </w:t>
      </w:r>
      <w:r>
        <w:t xml:space="preserve">If an item is not relevant, </w:t>
      </w:r>
      <w:r w:rsidR="000259CF">
        <w:t xml:space="preserve">please provide </w:t>
      </w:r>
      <w:r>
        <w:t xml:space="preserve">an explanation </w:t>
      </w:r>
      <w:r w:rsidR="000259CF">
        <w:t>about why this is not relevant in the comments column</w:t>
      </w:r>
      <w:r>
        <w:t>.</w:t>
      </w:r>
      <w:r w:rsidR="00C40381">
        <w:t xml:space="preserve"> </w:t>
      </w:r>
      <w:r>
        <w:t>Also note</w:t>
      </w:r>
      <w:r w:rsidR="000259CF">
        <w:t>,</w:t>
      </w:r>
      <w:r>
        <w:t xml:space="preserve"> that </w:t>
      </w:r>
      <w:r w:rsidR="000259CF">
        <w:t xml:space="preserve">a </w:t>
      </w:r>
      <w:r>
        <w:t xml:space="preserve">process may either be described or </w:t>
      </w:r>
      <w:r w:rsidRPr="005308B8">
        <w:t>referenced</w:t>
      </w:r>
      <w:r>
        <w:t xml:space="preserve"> in the QMP; however, all references should be readily accessible within the organization and provided to the Quality Staff with the QMP.</w:t>
      </w:r>
    </w:p>
    <w:p w:rsidR="00C50F21" w:rsidRDefault="00C50F21" w:rsidP="001F3935">
      <w:pPr>
        <w:widowControl w:val="0"/>
      </w:pPr>
    </w:p>
    <w:tbl>
      <w:tblPr>
        <w:tblStyle w:val="TableGrid"/>
        <w:tblW w:w="5000" w:type="pct"/>
        <w:tblLook w:val="01E0"/>
      </w:tblPr>
      <w:tblGrid>
        <w:gridCol w:w="3753"/>
        <w:gridCol w:w="1478"/>
        <w:gridCol w:w="4237"/>
        <w:gridCol w:w="3708"/>
      </w:tblGrid>
      <w:tr w:rsidR="00854BC2" w:rsidRPr="004B0BA6" w:rsidTr="000259CF">
        <w:trPr>
          <w:cantSplit/>
          <w:trHeight w:val="422"/>
          <w:tblHeader/>
        </w:trPr>
        <w:tc>
          <w:tcPr>
            <w:tcW w:w="1424" w:type="pct"/>
            <w:shd w:val="clear" w:color="auto" w:fill="E6E6E6"/>
          </w:tcPr>
          <w:p w:rsidR="00854BC2" w:rsidRPr="002D319F" w:rsidRDefault="00854BC2" w:rsidP="006550AD">
            <w:pPr>
              <w:widowControl w:val="0"/>
              <w:spacing w:before="84" w:after="47"/>
              <w:jc w:val="center"/>
              <w:rPr>
                <w:szCs w:val="24"/>
              </w:rPr>
            </w:pPr>
            <w:r w:rsidRPr="002D319F">
              <w:rPr>
                <w:szCs w:val="24"/>
              </w:rPr>
              <w:t>Element</w:t>
            </w:r>
          </w:p>
        </w:tc>
        <w:tc>
          <w:tcPr>
            <w:tcW w:w="561" w:type="pct"/>
            <w:shd w:val="clear" w:color="auto" w:fill="E6E6E6"/>
          </w:tcPr>
          <w:p w:rsidR="00854BC2" w:rsidRPr="002D319F" w:rsidRDefault="00854BC2" w:rsidP="006550AD">
            <w:pPr>
              <w:widowControl w:val="0"/>
              <w:spacing w:before="84" w:after="47"/>
              <w:jc w:val="center"/>
              <w:rPr>
                <w:szCs w:val="24"/>
              </w:rPr>
            </w:pPr>
            <w:r>
              <w:rPr>
                <w:szCs w:val="24"/>
              </w:rPr>
              <w:t>Section &amp; Pages(s)</w:t>
            </w:r>
          </w:p>
        </w:tc>
        <w:tc>
          <w:tcPr>
            <w:tcW w:w="1608" w:type="pct"/>
            <w:shd w:val="clear" w:color="auto" w:fill="E6E6E6"/>
          </w:tcPr>
          <w:p w:rsidR="00854BC2" w:rsidRDefault="00854BC2" w:rsidP="006550AD">
            <w:pPr>
              <w:widowControl w:val="0"/>
              <w:jc w:val="center"/>
              <w:rPr>
                <w:szCs w:val="24"/>
              </w:rPr>
            </w:pPr>
            <w:r w:rsidRPr="002D319F">
              <w:rPr>
                <w:szCs w:val="24"/>
              </w:rPr>
              <w:t>Comments</w:t>
            </w:r>
          </w:p>
          <w:p w:rsidR="000259CF" w:rsidRPr="000259CF" w:rsidRDefault="000259CF" w:rsidP="006550AD">
            <w:pPr>
              <w:widowControl w:val="0"/>
              <w:jc w:val="center"/>
              <w:rPr>
                <w:sz w:val="20"/>
              </w:rPr>
            </w:pPr>
            <w:r w:rsidRPr="000259CF">
              <w:rPr>
                <w:sz w:val="20"/>
              </w:rPr>
              <w:t>(this column completed by QAM/DQA)</w:t>
            </w:r>
          </w:p>
        </w:tc>
        <w:tc>
          <w:tcPr>
            <w:tcW w:w="1407" w:type="pct"/>
            <w:shd w:val="clear" w:color="auto" w:fill="E6E6E6"/>
          </w:tcPr>
          <w:p w:rsidR="00854BC2" w:rsidRDefault="000259CF" w:rsidP="006550AD">
            <w:pPr>
              <w:widowControl w:val="0"/>
              <w:spacing w:after="47"/>
              <w:jc w:val="center"/>
              <w:rPr>
                <w:szCs w:val="24"/>
              </w:rPr>
            </w:pPr>
            <w:r>
              <w:rPr>
                <w:szCs w:val="24"/>
              </w:rPr>
              <w:t xml:space="preserve">Recommended </w:t>
            </w:r>
            <w:r w:rsidR="00854BC2">
              <w:rPr>
                <w:szCs w:val="24"/>
              </w:rPr>
              <w:t>Change</w:t>
            </w:r>
          </w:p>
          <w:p w:rsidR="000259CF" w:rsidRPr="000259CF" w:rsidRDefault="000259CF" w:rsidP="006550AD">
            <w:pPr>
              <w:widowControl w:val="0"/>
              <w:spacing w:after="47"/>
              <w:jc w:val="center"/>
              <w:rPr>
                <w:sz w:val="20"/>
              </w:rPr>
            </w:pPr>
            <w:r>
              <w:rPr>
                <w:sz w:val="20"/>
              </w:rPr>
              <w:t>(this column completed by Quality Staff)</w:t>
            </w:r>
          </w:p>
        </w:tc>
      </w:tr>
      <w:tr w:rsidR="00854BC2" w:rsidRPr="004B0BA6" w:rsidTr="00854BC2">
        <w:tc>
          <w:tcPr>
            <w:tcW w:w="5000" w:type="pct"/>
            <w:gridSpan w:val="4"/>
          </w:tcPr>
          <w:p w:rsidR="00854BC2" w:rsidRPr="00F5316D" w:rsidRDefault="00854BC2" w:rsidP="006550AD">
            <w:pPr>
              <w:widowControl w:val="0"/>
              <w:rPr>
                <w:b/>
                <w:szCs w:val="24"/>
              </w:rPr>
            </w:pPr>
            <w:r w:rsidRPr="00F5316D">
              <w:rPr>
                <w:b/>
                <w:szCs w:val="24"/>
              </w:rPr>
              <w:t xml:space="preserve">Management and Organization [Reference </w:t>
            </w:r>
            <w:r w:rsidRPr="008757EE">
              <w:rPr>
                <w:b/>
                <w:szCs w:val="24"/>
              </w:rPr>
              <w:t xml:space="preserve">CIO 2105-P-01-0 </w:t>
            </w:r>
            <w:r w:rsidRPr="00F5316D">
              <w:rPr>
                <w:b/>
                <w:szCs w:val="24"/>
              </w:rPr>
              <w:t>§3.</w:t>
            </w:r>
            <w:r>
              <w:rPr>
                <w:b/>
                <w:szCs w:val="24"/>
              </w:rPr>
              <w:t>3</w:t>
            </w:r>
            <w:r w:rsidRPr="00F5316D">
              <w:rPr>
                <w:b/>
                <w:szCs w:val="24"/>
              </w:rPr>
              <w:t>.2</w:t>
            </w:r>
            <w:r>
              <w:rPr>
                <w:b/>
                <w:szCs w:val="24"/>
              </w:rPr>
              <w:t xml:space="preserve">; EPA QA/R-2 </w:t>
            </w:r>
            <w:r w:rsidRPr="00F5316D">
              <w:rPr>
                <w:b/>
                <w:szCs w:val="24"/>
              </w:rPr>
              <w:t>§</w:t>
            </w:r>
            <w:r>
              <w:rPr>
                <w:b/>
                <w:szCs w:val="24"/>
              </w:rPr>
              <w:t>3.2</w:t>
            </w:r>
            <w:r w:rsidRPr="00F5316D">
              <w:rPr>
                <w:b/>
                <w:szCs w:val="24"/>
              </w:rPr>
              <w:t>]</w:t>
            </w:r>
          </w:p>
        </w:tc>
      </w:tr>
      <w:tr w:rsidR="00854BC2" w:rsidRPr="004B0BA6" w:rsidTr="000259CF">
        <w:tc>
          <w:tcPr>
            <w:tcW w:w="1424" w:type="pct"/>
          </w:tcPr>
          <w:p w:rsidR="00854BC2" w:rsidRPr="004B0BA6" w:rsidRDefault="00854BC2" w:rsidP="00F60062">
            <w:pPr>
              <w:widowControl w:val="0"/>
              <w:numPr>
                <w:ilvl w:val="0"/>
                <w:numId w:val="4"/>
              </w:numPr>
              <w:spacing w:after="47"/>
              <w:rPr>
                <w:sz w:val="20"/>
              </w:rPr>
            </w:pPr>
            <w:r w:rsidRPr="004B0BA6">
              <w:rPr>
                <w:sz w:val="20"/>
              </w:rPr>
              <w:t>QMP Approved by senior manager (signed if hard copy or approved by separate cover memo if electronic QMP copy)?</w:t>
            </w:r>
            <w:r w:rsidR="000259CF">
              <w:rPr>
                <w:sz w:val="20"/>
                <w:vertAlign w:val="superscript"/>
              </w:rPr>
              <w:t>*</w:t>
            </w:r>
          </w:p>
        </w:tc>
        <w:tc>
          <w:tcPr>
            <w:tcW w:w="561" w:type="pct"/>
          </w:tcPr>
          <w:p w:rsidR="00854BC2" w:rsidRPr="004B0BA6" w:rsidRDefault="00854BC2" w:rsidP="004E7CF9">
            <w:pPr>
              <w:widowControl w:val="0"/>
              <w:spacing w:before="84" w:after="47"/>
              <w:jc w:val="center"/>
              <w:rPr>
                <w:sz w:val="20"/>
              </w:rPr>
            </w:pPr>
          </w:p>
        </w:tc>
        <w:tc>
          <w:tcPr>
            <w:tcW w:w="1608" w:type="pct"/>
          </w:tcPr>
          <w:p w:rsidR="00854BC2" w:rsidRPr="004B0BA6" w:rsidRDefault="00854BC2" w:rsidP="001F3935">
            <w:pPr>
              <w:widowControl w:val="0"/>
              <w:spacing w:before="84" w:after="47"/>
              <w:rPr>
                <w:sz w:val="20"/>
              </w:rPr>
            </w:pPr>
          </w:p>
        </w:tc>
        <w:tc>
          <w:tcPr>
            <w:tcW w:w="1407" w:type="pct"/>
          </w:tcPr>
          <w:p w:rsidR="00854BC2" w:rsidRPr="004B0BA6" w:rsidRDefault="00854BC2" w:rsidP="001F3935">
            <w:pPr>
              <w:widowControl w:val="0"/>
              <w:spacing w:before="84" w:after="47"/>
              <w:rPr>
                <w:sz w:val="20"/>
              </w:rPr>
            </w:pPr>
          </w:p>
        </w:tc>
      </w:tr>
      <w:tr w:rsidR="00854BC2" w:rsidRPr="004B0BA6" w:rsidTr="000259CF">
        <w:tc>
          <w:tcPr>
            <w:tcW w:w="1424" w:type="pct"/>
          </w:tcPr>
          <w:p w:rsidR="00854BC2" w:rsidRPr="004B0BA6" w:rsidRDefault="00854BC2" w:rsidP="00503A4E">
            <w:pPr>
              <w:widowControl w:val="0"/>
              <w:numPr>
                <w:ilvl w:val="0"/>
                <w:numId w:val="4"/>
              </w:numPr>
              <w:spacing w:before="84"/>
              <w:rPr>
                <w:sz w:val="20"/>
              </w:rPr>
            </w:pPr>
            <w:r w:rsidRPr="004B0BA6">
              <w:rPr>
                <w:sz w:val="20"/>
              </w:rPr>
              <w:t>Signed and dated by senior line management (for subordinate offices) as applicable (signed if hard copy or approved by separate cover memo if electronic QMP copy)?</w:t>
            </w:r>
            <w:r w:rsidR="000259CF">
              <w:rPr>
                <w:sz w:val="20"/>
                <w:vertAlign w:val="superscript"/>
              </w:rPr>
              <w:t>*</w:t>
            </w:r>
          </w:p>
        </w:tc>
        <w:tc>
          <w:tcPr>
            <w:tcW w:w="561" w:type="pct"/>
          </w:tcPr>
          <w:p w:rsidR="00854BC2" w:rsidRPr="004B0BA6" w:rsidRDefault="00854BC2" w:rsidP="004E7CF9">
            <w:pPr>
              <w:widowControl w:val="0"/>
              <w:spacing w:before="84" w:after="47"/>
              <w:jc w:val="center"/>
              <w:rPr>
                <w:sz w:val="20"/>
              </w:rPr>
            </w:pPr>
          </w:p>
        </w:tc>
        <w:tc>
          <w:tcPr>
            <w:tcW w:w="1608" w:type="pct"/>
          </w:tcPr>
          <w:p w:rsidR="00854BC2" w:rsidRPr="004B0BA6" w:rsidRDefault="00854BC2" w:rsidP="001F3935">
            <w:pPr>
              <w:widowControl w:val="0"/>
              <w:spacing w:before="84" w:after="47"/>
              <w:rPr>
                <w:sz w:val="20"/>
              </w:rPr>
            </w:pPr>
          </w:p>
        </w:tc>
        <w:tc>
          <w:tcPr>
            <w:tcW w:w="1407" w:type="pct"/>
          </w:tcPr>
          <w:p w:rsidR="00854BC2" w:rsidRPr="004B0BA6" w:rsidRDefault="00854BC2" w:rsidP="001F3935">
            <w:pPr>
              <w:widowControl w:val="0"/>
              <w:spacing w:before="84" w:after="47"/>
              <w:rPr>
                <w:sz w:val="20"/>
              </w:rPr>
            </w:pPr>
          </w:p>
        </w:tc>
      </w:tr>
      <w:tr w:rsidR="00854BC2" w:rsidRPr="004B0BA6" w:rsidTr="000259CF">
        <w:tc>
          <w:tcPr>
            <w:tcW w:w="1424" w:type="pct"/>
          </w:tcPr>
          <w:p w:rsidR="00854BC2" w:rsidRPr="004B0BA6" w:rsidRDefault="00854BC2" w:rsidP="00C022B9">
            <w:pPr>
              <w:widowControl w:val="0"/>
              <w:numPr>
                <w:ilvl w:val="0"/>
                <w:numId w:val="4"/>
              </w:numPr>
              <w:spacing w:before="84"/>
              <w:rPr>
                <w:sz w:val="20"/>
              </w:rPr>
            </w:pPr>
            <w:r w:rsidRPr="004B0BA6">
              <w:rPr>
                <w:sz w:val="20"/>
              </w:rPr>
              <w:t>Signed and dated by QA manager (signed if hard copy or approved by separate cover memo if electronic QMP copy)?</w:t>
            </w:r>
            <w:r w:rsidR="000259CF">
              <w:rPr>
                <w:sz w:val="20"/>
                <w:vertAlign w:val="superscript"/>
              </w:rPr>
              <w:t>*</w:t>
            </w:r>
          </w:p>
        </w:tc>
        <w:tc>
          <w:tcPr>
            <w:tcW w:w="561" w:type="pct"/>
          </w:tcPr>
          <w:p w:rsidR="00854BC2" w:rsidRPr="004B0BA6" w:rsidRDefault="00854BC2" w:rsidP="004E7CF9">
            <w:pPr>
              <w:widowControl w:val="0"/>
              <w:spacing w:before="84" w:after="47"/>
              <w:jc w:val="center"/>
              <w:rPr>
                <w:sz w:val="20"/>
              </w:rPr>
            </w:pPr>
          </w:p>
        </w:tc>
        <w:tc>
          <w:tcPr>
            <w:tcW w:w="1608" w:type="pct"/>
          </w:tcPr>
          <w:p w:rsidR="00854BC2" w:rsidRPr="004B0BA6" w:rsidRDefault="00854BC2" w:rsidP="000A1A45">
            <w:pPr>
              <w:widowControl w:val="0"/>
              <w:spacing w:before="84" w:after="47"/>
              <w:rPr>
                <w:sz w:val="20"/>
              </w:rPr>
            </w:pPr>
          </w:p>
        </w:tc>
        <w:tc>
          <w:tcPr>
            <w:tcW w:w="1407" w:type="pct"/>
          </w:tcPr>
          <w:p w:rsidR="00854BC2" w:rsidRPr="004B0BA6" w:rsidRDefault="00854BC2" w:rsidP="000A1A45">
            <w:pPr>
              <w:widowControl w:val="0"/>
              <w:spacing w:before="84" w:after="47"/>
              <w:rPr>
                <w:sz w:val="20"/>
              </w:rPr>
            </w:pPr>
          </w:p>
        </w:tc>
      </w:tr>
      <w:tr w:rsidR="00854BC2" w:rsidRPr="004B0BA6" w:rsidTr="000259CF">
        <w:tc>
          <w:tcPr>
            <w:tcW w:w="1424" w:type="pct"/>
          </w:tcPr>
          <w:p w:rsidR="00854BC2" w:rsidRPr="004B0BA6" w:rsidRDefault="00854BC2" w:rsidP="004D2054">
            <w:pPr>
              <w:widowControl w:val="0"/>
              <w:numPr>
                <w:ilvl w:val="0"/>
                <w:numId w:val="4"/>
              </w:numPr>
              <w:spacing w:before="84"/>
              <w:rPr>
                <w:sz w:val="20"/>
              </w:rPr>
            </w:pPr>
            <w:r w:rsidRPr="004B0BA6">
              <w:rPr>
                <w:sz w:val="20"/>
              </w:rPr>
              <w:t>Includes statement of the organization's QA policy?</w:t>
            </w:r>
          </w:p>
        </w:tc>
        <w:tc>
          <w:tcPr>
            <w:tcW w:w="561" w:type="pct"/>
          </w:tcPr>
          <w:p w:rsidR="00854BC2" w:rsidRPr="004B0BA6" w:rsidRDefault="00854BC2" w:rsidP="004E7CF9">
            <w:pPr>
              <w:widowControl w:val="0"/>
              <w:spacing w:before="84" w:after="47"/>
              <w:jc w:val="center"/>
              <w:rPr>
                <w:sz w:val="20"/>
              </w:rPr>
            </w:pPr>
          </w:p>
        </w:tc>
        <w:tc>
          <w:tcPr>
            <w:tcW w:w="1608" w:type="pct"/>
          </w:tcPr>
          <w:p w:rsidR="00854BC2" w:rsidRPr="004B0BA6" w:rsidRDefault="00854BC2" w:rsidP="000A1A45">
            <w:pPr>
              <w:widowControl w:val="0"/>
              <w:spacing w:before="84" w:after="47"/>
              <w:rPr>
                <w:sz w:val="20"/>
              </w:rPr>
            </w:pPr>
          </w:p>
        </w:tc>
        <w:tc>
          <w:tcPr>
            <w:tcW w:w="1407" w:type="pct"/>
          </w:tcPr>
          <w:p w:rsidR="00854BC2" w:rsidRPr="004B0BA6" w:rsidRDefault="00854BC2" w:rsidP="000A1A45">
            <w:pPr>
              <w:widowControl w:val="0"/>
              <w:spacing w:before="84" w:after="47"/>
              <w:rPr>
                <w:sz w:val="20"/>
              </w:rPr>
            </w:pPr>
          </w:p>
        </w:tc>
      </w:tr>
      <w:tr w:rsidR="00854BC2" w:rsidRPr="004B0BA6" w:rsidTr="000259CF">
        <w:tc>
          <w:tcPr>
            <w:tcW w:w="1424" w:type="pct"/>
          </w:tcPr>
          <w:p w:rsidR="00854BC2" w:rsidRPr="004B0BA6" w:rsidRDefault="00854BC2" w:rsidP="004D2054">
            <w:pPr>
              <w:widowControl w:val="0"/>
              <w:numPr>
                <w:ilvl w:val="1"/>
                <w:numId w:val="4"/>
              </w:numPr>
              <w:spacing w:before="84"/>
              <w:rPr>
                <w:sz w:val="20"/>
              </w:rPr>
            </w:pPr>
            <w:r w:rsidRPr="004B0BA6">
              <w:rPr>
                <w:sz w:val="20"/>
              </w:rPr>
              <w:t xml:space="preserve">QA policy statement includes </w:t>
            </w:r>
            <w:r w:rsidRPr="004B0BA6">
              <w:rPr>
                <w:sz w:val="20"/>
              </w:rPr>
              <w:lastRenderedPageBreak/>
              <w:t>general objectives/goals?</w:t>
            </w:r>
          </w:p>
        </w:tc>
        <w:tc>
          <w:tcPr>
            <w:tcW w:w="561" w:type="pct"/>
          </w:tcPr>
          <w:p w:rsidR="00854BC2" w:rsidRPr="004B0BA6" w:rsidRDefault="00854BC2" w:rsidP="004E7CF9">
            <w:pPr>
              <w:widowControl w:val="0"/>
              <w:spacing w:before="84" w:after="47"/>
              <w:jc w:val="center"/>
              <w:rPr>
                <w:sz w:val="20"/>
              </w:rPr>
            </w:pPr>
          </w:p>
        </w:tc>
        <w:tc>
          <w:tcPr>
            <w:tcW w:w="1608" w:type="pct"/>
          </w:tcPr>
          <w:p w:rsidR="00854BC2" w:rsidRPr="004B0BA6" w:rsidRDefault="00854BC2" w:rsidP="001F3935">
            <w:pPr>
              <w:widowControl w:val="0"/>
              <w:spacing w:before="84" w:after="47"/>
              <w:rPr>
                <w:sz w:val="20"/>
              </w:rPr>
            </w:pPr>
          </w:p>
        </w:tc>
        <w:tc>
          <w:tcPr>
            <w:tcW w:w="1407" w:type="pct"/>
          </w:tcPr>
          <w:p w:rsidR="00854BC2" w:rsidRPr="004B0BA6" w:rsidRDefault="00854BC2" w:rsidP="001F3935">
            <w:pPr>
              <w:widowControl w:val="0"/>
              <w:spacing w:before="84" w:after="47"/>
              <w:rPr>
                <w:sz w:val="20"/>
              </w:rPr>
            </w:pPr>
          </w:p>
        </w:tc>
      </w:tr>
      <w:tr w:rsidR="00854BC2" w:rsidRPr="004B0BA6" w:rsidTr="000259CF">
        <w:tc>
          <w:tcPr>
            <w:tcW w:w="1424" w:type="pct"/>
          </w:tcPr>
          <w:p w:rsidR="00854BC2" w:rsidRPr="004B0BA6" w:rsidRDefault="00854BC2" w:rsidP="00C022B9">
            <w:pPr>
              <w:widowControl w:val="0"/>
              <w:numPr>
                <w:ilvl w:val="1"/>
                <w:numId w:val="4"/>
              </w:numPr>
              <w:spacing w:before="84"/>
              <w:rPr>
                <w:sz w:val="20"/>
              </w:rPr>
            </w:pPr>
            <w:r w:rsidRPr="004B0BA6">
              <w:rPr>
                <w:sz w:val="20"/>
              </w:rPr>
              <w:lastRenderedPageBreak/>
              <w:t>QA policy includes general discussion of management and staff responsibilities?</w:t>
            </w:r>
          </w:p>
        </w:tc>
        <w:tc>
          <w:tcPr>
            <w:tcW w:w="561" w:type="pct"/>
          </w:tcPr>
          <w:p w:rsidR="00854BC2" w:rsidRPr="004B0BA6" w:rsidRDefault="00854BC2" w:rsidP="004E7CF9">
            <w:pPr>
              <w:widowControl w:val="0"/>
              <w:spacing w:before="84" w:after="47"/>
              <w:jc w:val="center"/>
              <w:rPr>
                <w:sz w:val="20"/>
              </w:rPr>
            </w:pPr>
          </w:p>
        </w:tc>
        <w:tc>
          <w:tcPr>
            <w:tcW w:w="1608" w:type="pct"/>
          </w:tcPr>
          <w:p w:rsidR="00854BC2" w:rsidRPr="004B0BA6" w:rsidRDefault="00854BC2" w:rsidP="000A1A45">
            <w:pPr>
              <w:widowControl w:val="0"/>
              <w:spacing w:before="84" w:after="47"/>
              <w:rPr>
                <w:sz w:val="20"/>
              </w:rPr>
            </w:pPr>
          </w:p>
        </w:tc>
        <w:tc>
          <w:tcPr>
            <w:tcW w:w="1407" w:type="pct"/>
          </w:tcPr>
          <w:p w:rsidR="00854BC2" w:rsidRPr="004B0BA6" w:rsidRDefault="00854BC2" w:rsidP="000A1A45">
            <w:pPr>
              <w:widowControl w:val="0"/>
              <w:spacing w:before="84" w:after="47"/>
              <w:rPr>
                <w:sz w:val="20"/>
              </w:rPr>
            </w:pPr>
          </w:p>
        </w:tc>
      </w:tr>
      <w:tr w:rsidR="00854BC2" w:rsidRPr="004B0BA6" w:rsidTr="000259CF">
        <w:tc>
          <w:tcPr>
            <w:tcW w:w="1424" w:type="pct"/>
          </w:tcPr>
          <w:p w:rsidR="00854BC2" w:rsidRPr="004B0BA6" w:rsidRDefault="00854BC2" w:rsidP="00E91059">
            <w:pPr>
              <w:widowControl w:val="0"/>
              <w:numPr>
                <w:ilvl w:val="0"/>
                <w:numId w:val="4"/>
              </w:numPr>
              <w:spacing w:before="84"/>
              <w:rPr>
                <w:sz w:val="20"/>
              </w:rPr>
            </w:pPr>
            <w:r w:rsidRPr="004B0BA6">
              <w:rPr>
                <w:sz w:val="20"/>
              </w:rPr>
              <w:t>Includes organizational chart?</w:t>
            </w:r>
          </w:p>
        </w:tc>
        <w:tc>
          <w:tcPr>
            <w:tcW w:w="561" w:type="pct"/>
          </w:tcPr>
          <w:p w:rsidR="00854BC2" w:rsidRPr="004B0BA6" w:rsidRDefault="00854BC2" w:rsidP="004E7CF9">
            <w:pPr>
              <w:widowControl w:val="0"/>
              <w:spacing w:before="84" w:after="47"/>
              <w:jc w:val="center"/>
              <w:rPr>
                <w:sz w:val="20"/>
              </w:rPr>
            </w:pPr>
          </w:p>
        </w:tc>
        <w:tc>
          <w:tcPr>
            <w:tcW w:w="1608" w:type="pct"/>
          </w:tcPr>
          <w:p w:rsidR="00854BC2" w:rsidRPr="004B0BA6" w:rsidRDefault="00854BC2" w:rsidP="000A1A45">
            <w:pPr>
              <w:widowControl w:val="0"/>
              <w:spacing w:before="84" w:after="47"/>
              <w:rPr>
                <w:sz w:val="20"/>
              </w:rPr>
            </w:pPr>
          </w:p>
        </w:tc>
        <w:tc>
          <w:tcPr>
            <w:tcW w:w="1407" w:type="pct"/>
          </w:tcPr>
          <w:p w:rsidR="00854BC2" w:rsidRPr="004B0BA6" w:rsidRDefault="00854BC2" w:rsidP="000A1A45">
            <w:pPr>
              <w:widowControl w:val="0"/>
              <w:spacing w:before="84" w:after="47"/>
              <w:rPr>
                <w:sz w:val="20"/>
              </w:rPr>
            </w:pPr>
          </w:p>
        </w:tc>
      </w:tr>
      <w:tr w:rsidR="00854BC2" w:rsidRPr="004B0BA6" w:rsidTr="000259CF">
        <w:tc>
          <w:tcPr>
            <w:tcW w:w="1424" w:type="pct"/>
          </w:tcPr>
          <w:p w:rsidR="00854BC2" w:rsidRPr="004B0BA6" w:rsidRDefault="00854BC2" w:rsidP="00E91059">
            <w:pPr>
              <w:widowControl w:val="0"/>
              <w:numPr>
                <w:ilvl w:val="1"/>
                <w:numId w:val="4"/>
              </w:numPr>
              <w:spacing w:before="84" w:after="47"/>
              <w:rPr>
                <w:sz w:val="20"/>
              </w:rPr>
            </w:pPr>
            <w:r w:rsidRPr="004B0BA6">
              <w:rPr>
                <w:sz w:val="20"/>
              </w:rPr>
              <w:t>Organizational chart identifies all components of organization?</w:t>
            </w:r>
          </w:p>
        </w:tc>
        <w:tc>
          <w:tcPr>
            <w:tcW w:w="561" w:type="pct"/>
          </w:tcPr>
          <w:p w:rsidR="00854BC2" w:rsidRPr="004B0BA6" w:rsidRDefault="00854BC2" w:rsidP="004E7CF9">
            <w:pPr>
              <w:widowControl w:val="0"/>
              <w:spacing w:before="84" w:after="47"/>
              <w:jc w:val="center"/>
              <w:rPr>
                <w:sz w:val="20"/>
              </w:rPr>
            </w:pPr>
          </w:p>
        </w:tc>
        <w:tc>
          <w:tcPr>
            <w:tcW w:w="1608" w:type="pct"/>
          </w:tcPr>
          <w:p w:rsidR="00854BC2" w:rsidRPr="004B0BA6" w:rsidRDefault="00854BC2" w:rsidP="001F3935">
            <w:pPr>
              <w:widowControl w:val="0"/>
              <w:spacing w:before="84" w:after="47"/>
              <w:rPr>
                <w:sz w:val="20"/>
              </w:rPr>
            </w:pPr>
          </w:p>
        </w:tc>
        <w:tc>
          <w:tcPr>
            <w:tcW w:w="1407" w:type="pct"/>
          </w:tcPr>
          <w:p w:rsidR="00854BC2" w:rsidRPr="004B0BA6" w:rsidRDefault="00854BC2" w:rsidP="001F3935">
            <w:pPr>
              <w:widowControl w:val="0"/>
              <w:spacing w:before="84" w:after="47"/>
              <w:rPr>
                <w:sz w:val="20"/>
              </w:rPr>
            </w:pPr>
          </w:p>
        </w:tc>
      </w:tr>
      <w:tr w:rsidR="00854BC2" w:rsidRPr="004B0BA6" w:rsidTr="000259CF">
        <w:tc>
          <w:tcPr>
            <w:tcW w:w="1424" w:type="pct"/>
          </w:tcPr>
          <w:p w:rsidR="00854BC2" w:rsidRPr="004B0BA6" w:rsidRDefault="00854BC2" w:rsidP="00E91059">
            <w:pPr>
              <w:widowControl w:val="0"/>
              <w:numPr>
                <w:ilvl w:val="1"/>
                <w:numId w:val="4"/>
              </w:numPr>
              <w:spacing w:before="84" w:after="47"/>
              <w:rPr>
                <w:sz w:val="20"/>
              </w:rPr>
            </w:pPr>
            <w:r w:rsidRPr="004B0BA6">
              <w:rPr>
                <w:sz w:val="20"/>
              </w:rPr>
              <w:t>Organizational Chart identifies position of QA manager?</w:t>
            </w:r>
          </w:p>
        </w:tc>
        <w:tc>
          <w:tcPr>
            <w:tcW w:w="561" w:type="pct"/>
          </w:tcPr>
          <w:p w:rsidR="00854BC2" w:rsidRPr="004B0BA6" w:rsidRDefault="00854BC2" w:rsidP="004E7CF9">
            <w:pPr>
              <w:widowControl w:val="0"/>
              <w:spacing w:before="84" w:after="47"/>
              <w:jc w:val="center"/>
              <w:rPr>
                <w:sz w:val="20"/>
              </w:rPr>
            </w:pPr>
          </w:p>
        </w:tc>
        <w:tc>
          <w:tcPr>
            <w:tcW w:w="1608" w:type="pct"/>
          </w:tcPr>
          <w:p w:rsidR="00854BC2" w:rsidRPr="004B0BA6" w:rsidRDefault="00854BC2" w:rsidP="000A1A45">
            <w:pPr>
              <w:widowControl w:val="0"/>
              <w:spacing w:before="84" w:after="47"/>
              <w:rPr>
                <w:sz w:val="20"/>
              </w:rPr>
            </w:pPr>
          </w:p>
        </w:tc>
        <w:tc>
          <w:tcPr>
            <w:tcW w:w="1407" w:type="pct"/>
          </w:tcPr>
          <w:p w:rsidR="00854BC2" w:rsidRPr="004B0BA6" w:rsidRDefault="00854BC2" w:rsidP="000A1A45">
            <w:pPr>
              <w:widowControl w:val="0"/>
              <w:spacing w:before="84" w:after="47"/>
              <w:rPr>
                <w:sz w:val="20"/>
              </w:rPr>
            </w:pPr>
          </w:p>
        </w:tc>
      </w:tr>
      <w:tr w:rsidR="00854BC2" w:rsidRPr="004B0BA6" w:rsidTr="000259CF">
        <w:tc>
          <w:tcPr>
            <w:tcW w:w="1424" w:type="pct"/>
          </w:tcPr>
          <w:p w:rsidR="00854BC2" w:rsidRPr="004B0BA6" w:rsidRDefault="00854BC2" w:rsidP="00E91059">
            <w:pPr>
              <w:widowControl w:val="0"/>
              <w:numPr>
                <w:ilvl w:val="1"/>
                <w:numId w:val="4"/>
              </w:numPr>
              <w:spacing w:before="84" w:after="47"/>
              <w:rPr>
                <w:sz w:val="20"/>
              </w:rPr>
            </w:pPr>
            <w:r w:rsidRPr="004B0BA6">
              <w:rPr>
                <w:sz w:val="20"/>
              </w:rPr>
              <w:t>Organizational Chart identifies lines of reporting of the QA manager?</w:t>
            </w:r>
          </w:p>
        </w:tc>
        <w:tc>
          <w:tcPr>
            <w:tcW w:w="561" w:type="pct"/>
          </w:tcPr>
          <w:p w:rsidR="00854BC2" w:rsidRPr="004B0BA6" w:rsidRDefault="00854BC2" w:rsidP="004E7CF9">
            <w:pPr>
              <w:widowControl w:val="0"/>
              <w:spacing w:before="84" w:after="47"/>
              <w:jc w:val="center"/>
              <w:rPr>
                <w:sz w:val="20"/>
              </w:rPr>
            </w:pPr>
          </w:p>
        </w:tc>
        <w:tc>
          <w:tcPr>
            <w:tcW w:w="1608" w:type="pct"/>
          </w:tcPr>
          <w:p w:rsidR="00854BC2" w:rsidRPr="004B0BA6" w:rsidRDefault="00854BC2" w:rsidP="000A1A45">
            <w:pPr>
              <w:widowControl w:val="0"/>
              <w:spacing w:before="84" w:after="47"/>
              <w:rPr>
                <w:sz w:val="20"/>
              </w:rPr>
            </w:pPr>
          </w:p>
        </w:tc>
        <w:tc>
          <w:tcPr>
            <w:tcW w:w="1407" w:type="pct"/>
          </w:tcPr>
          <w:p w:rsidR="00854BC2" w:rsidRPr="004B0BA6" w:rsidRDefault="00854BC2" w:rsidP="000A1A45">
            <w:pPr>
              <w:widowControl w:val="0"/>
              <w:spacing w:before="84" w:after="47"/>
              <w:rPr>
                <w:sz w:val="20"/>
              </w:rPr>
            </w:pPr>
          </w:p>
        </w:tc>
      </w:tr>
      <w:tr w:rsidR="00854BC2" w:rsidRPr="004B0BA6" w:rsidTr="000259CF">
        <w:tc>
          <w:tcPr>
            <w:tcW w:w="1424" w:type="pct"/>
          </w:tcPr>
          <w:p w:rsidR="00854BC2" w:rsidRPr="0096014C" w:rsidRDefault="00854BC2" w:rsidP="00E91059">
            <w:pPr>
              <w:widowControl w:val="0"/>
              <w:numPr>
                <w:ilvl w:val="1"/>
                <w:numId w:val="4"/>
              </w:numPr>
              <w:spacing w:before="84"/>
              <w:rPr>
                <w:sz w:val="20"/>
              </w:rPr>
            </w:pPr>
            <w:r w:rsidRPr="0096014C">
              <w:rPr>
                <w:sz w:val="20"/>
              </w:rPr>
              <w:t>Organization Chart identifies any other QA staff?</w:t>
            </w:r>
          </w:p>
        </w:tc>
        <w:tc>
          <w:tcPr>
            <w:tcW w:w="561" w:type="pct"/>
          </w:tcPr>
          <w:p w:rsidR="00854BC2" w:rsidRPr="00EC64B4" w:rsidRDefault="00854BC2" w:rsidP="004E7CF9">
            <w:pPr>
              <w:widowControl w:val="0"/>
              <w:spacing w:before="84" w:after="47"/>
              <w:jc w:val="center"/>
              <w:rPr>
                <w:sz w:val="20"/>
                <w:highlight w:val="yellow"/>
              </w:rPr>
            </w:pPr>
          </w:p>
        </w:tc>
        <w:tc>
          <w:tcPr>
            <w:tcW w:w="1608" w:type="pct"/>
          </w:tcPr>
          <w:p w:rsidR="00854BC2" w:rsidRPr="00621B7C" w:rsidRDefault="00854BC2" w:rsidP="001F3935">
            <w:pPr>
              <w:widowControl w:val="0"/>
              <w:spacing w:before="84" w:after="47"/>
              <w:rPr>
                <w:sz w:val="20"/>
                <w:highlight w:val="yellow"/>
              </w:rPr>
            </w:pPr>
          </w:p>
        </w:tc>
        <w:tc>
          <w:tcPr>
            <w:tcW w:w="1407" w:type="pct"/>
          </w:tcPr>
          <w:p w:rsidR="00854BC2" w:rsidRPr="00621B7C" w:rsidRDefault="00854BC2" w:rsidP="001F3935">
            <w:pPr>
              <w:widowControl w:val="0"/>
              <w:spacing w:before="84" w:after="47"/>
              <w:rPr>
                <w:sz w:val="20"/>
                <w:highlight w:val="yellow"/>
              </w:rPr>
            </w:pPr>
          </w:p>
        </w:tc>
      </w:tr>
      <w:tr w:rsidR="00854BC2" w:rsidRPr="004B0BA6" w:rsidTr="000259CF">
        <w:tc>
          <w:tcPr>
            <w:tcW w:w="1424" w:type="pct"/>
          </w:tcPr>
          <w:p w:rsidR="00854BC2" w:rsidRPr="0096014C" w:rsidRDefault="00854BC2" w:rsidP="00A63363">
            <w:pPr>
              <w:widowControl w:val="0"/>
              <w:numPr>
                <w:ilvl w:val="0"/>
                <w:numId w:val="4"/>
              </w:numPr>
              <w:spacing w:before="84"/>
              <w:rPr>
                <w:sz w:val="20"/>
              </w:rPr>
            </w:pPr>
            <w:r w:rsidRPr="0096014C">
              <w:rPr>
                <w:sz w:val="20"/>
              </w:rPr>
              <w:t>Includes discussion of roles, responsibilities, and authorities of the QA manager and QA staff (QA Officers, Coordinators, etc.), as applicable?</w:t>
            </w:r>
          </w:p>
        </w:tc>
        <w:tc>
          <w:tcPr>
            <w:tcW w:w="561" w:type="pct"/>
          </w:tcPr>
          <w:p w:rsidR="00854BC2" w:rsidRPr="00621B7C" w:rsidRDefault="00854BC2" w:rsidP="004E7CF9">
            <w:pPr>
              <w:widowControl w:val="0"/>
              <w:spacing w:before="84" w:after="47"/>
              <w:jc w:val="center"/>
              <w:rPr>
                <w:sz w:val="20"/>
              </w:rPr>
            </w:pPr>
          </w:p>
        </w:tc>
        <w:tc>
          <w:tcPr>
            <w:tcW w:w="1608" w:type="pct"/>
          </w:tcPr>
          <w:p w:rsidR="00854BC2" w:rsidRPr="00621B7C" w:rsidRDefault="00854BC2" w:rsidP="001F3935">
            <w:pPr>
              <w:widowControl w:val="0"/>
              <w:spacing w:before="84" w:after="47"/>
              <w:rPr>
                <w:sz w:val="20"/>
              </w:rPr>
            </w:pPr>
          </w:p>
        </w:tc>
        <w:tc>
          <w:tcPr>
            <w:tcW w:w="1407" w:type="pct"/>
          </w:tcPr>
          <w:p w:rsidR="00854BC2" w:rsidRPr="00621B7C" w:rsidRDefault="00854BC2" w:rsidP="001F3935">
            <w:pPr>
              <w:widowControl w:val="0"/>
              <w:spacing w:before="84" w:after="47"/>
              <w:rPr>
                <w:sz w:val="20"/>
              </w:rPr>
            </w:pPr>
          </w:p>
        </w:tc>
      </w:tr>
      <w:tr w:rsidR="00854BC2" w:rsidRPr="004B0BA6" w:rsidTr="000259CF">
        <w:tc>
          <w:tcPr>
            <w:tcW w:w="1424" w:type="pct"/>
          </w:tcPr>
          <w:p w:rsidR="00854BC2" w:rsidRPr="00EC64B4" w:rsidRDefault="00854BC2" w:rsidP="00A63363">
            <w:pPr>
              <w:widowControl w:val="0"/>
              <w:numPr>
                <w:ilvl w:val="0"/>
                <w:numId w:val="4"/>
              </w:numPr>
              <w:spacing w:after="47"/>
              <w:rPr>
                <w:sz w:val="20"/>
              </w:rPr>
            </w:pPr>
            <w:r w:rsidRPr="00EC64B4">
              <w:rPr>
                <w:sz w:val="20"/>
              </w:rPr>
              <w:t>Documents the organizational independence of the QA manager?</w:t>
            </w:r>
          </w:p>
        </w:tc>
        <w:tc>
          <w:tcPr>
            <w:tcW w:w="561" w:type="pct"/>
          </w:tcPr>
          <w:p w:rsidR="00854BC2" w:rsidRPr="00AA2118" w:rsidRDefault="00854BC2" w:rsidP="004E7CF9">
            <w:pPr>
              <w:widowControl w:val="0"/>
              <w:spacing w:before="84" w:after="47"/>
              <w:jc w:val="center"/>
              <w:rPr>
                <w:sz w:val="20"/>
              </w:rPr>
            </w:pPr>
          </w:p>
        </w:tc>
        <w:tc>
          <w:tcPr>
            <w:tcW w:w="1608" w:type="pct"/>
          </w:tcPr>
          <w:p w:rsidR="00854BC2" w:rsidRPr="00AA2118" w:rsidRDefault="00854BC2" w:rsidP="001F3935">
            <w:pPr>
              <w:widowControl w:val="0"/>
              <w:spacing w:before="84" w:after="47"/>
              <w:rPr>
                <w:sz w:val="20"/>
              </w:rPr>
            </w:pPr>
          </w:p>
        </w:tc>
        <w:tc>
          <w:tcPr>
            <w:tcW w:w="1407" w:type="pct"/>
          </w:tcPr>
          <w:p w:rsidR="00854BC2" w:rsidRPr="00AA2118" w:rsidRDefault="00854BC2" w:rsidP="001F3935">
            <w:pPr>
              <w:widowControl w:val="0"/>
              <w:spacing w:before="84" w:after="47"/>
              <w:rPr>
                <w:sz w:val="20"/>
              </w:rPr>
            </w:pPr>
          </w:p>
        </w:tc>
      </w:tr>
      <w:tr w:rsidR="00854BC2" w:rsidRPr="004B0BA6" w:rsidTr="000259CF">
        <w:tc>
          <w:tcPr>
            <w:tcW w:w="1424" w:type="pct"/>
          </w:tcPr>
          <w:p w:rsidR="00854BC2" w:rsidRPr="0096014C" w:rsidRDefault="00854BC2" w:rsidP="00A63363">
            <w:pPr>
              <w:widowControl w:val="0"/>
              <w:numPr>
                <w:ilvl w:val="0"/>
                <w:numId w:val="4"/>
              </w:numPr>
              <w:spacing w:before="84"/>
              <w:rPr>
                <w:sz w:val="20"/>
              </w:rPr>
            </w:pPr>
            <w:r w:rsidRPr="0096014C">
              <w:rPr>
                <w:sz w:val="20"/>
              </w:rPr>
              <w:t>Describes procedures to ensure QA staff has access to appropriate levels of management?</w:t>
            </w:r>
          </w:p>
        </w:tc>
        <w:tc>
          <w:tcPr>
            <w:tcW w:w="561" w:type="pct"/>
          </w:tcPr>
          <w:p w:rsidR="00854BC2" w:rsidRPr="00AA2118" w:rsidRDefault="00854BC2" w:rsidP="004E7CF9">
            <w:pPr>
              <w:widowControl w:val="0"/>
              <w:spacing w:before="84" w:after="47"/>
              <w:jc w:val="center"/>
              <w:rPr>
                <w:sz w:val="20"/>
              </w:rPr>
            </w:pPr>
          </w:p>
        </w:tc>
        <w:tc>
          <w:tcPr>
            <w:tcW w:w="1608" w:type="pct"/>
          </w:tcPr>
          <w:p w:rsidR="00854BC2" w:rsidRPr="00AA2118" w:rsidRDefault="00854BC2" w:rsidP="001F3935">
            <w:pPr>
              <w:widowControl w:val="0"/>
              <w:spacing w:before="84" w:after="47"/>
              <w:rPr>
                <w:sz w:val="20"/>
              </w:rPr>
            </w:pPr>
          </w:p>
        </w:tc>
        <w:tc>
          <w:tcPr>
            <w:tcW w:w="1407" w:type="pct"/>
          </w:tcPr>
          <w:p w:rsidR="00854BC2" w:rsidRPr="00AA2118" w:rsidRDefault="00854BC2" w:rsidP="001F3935">
            <w:pPr>
              <w:widowControl w:val="0"/>
              <w:spacing w:before="84" w:after="47"/>
              <w:rPr>
                <w:sz w:val="20"/>
              </w:rPr>
            </w:pPr>
          </w:p>
        </w:tc>
      </w:tr>
      <w:tr w:rsidR="00854BC2" w:rsidRPr="004B0BA6" w:rsidTr="000259CF">
        <w:tc>
          <w:tcPr>
            <w:tcW w:w="1424" w:type="pct"/>
          </w:tcPr>
          <w:p w:rsidR="00854BC2" w:rsidRPr="004B0BA6" w:rsidRDefault="00854BC2" w:rsidP="004D2054">
            <w:pPr>
              <w:widowControl w:val="0"/>
              <w:numPr>
                <w:ilvl w:val="0"/>
                <w:numId w:val="4"/>
              </w:numPr>
              <w:spacing w:before="84"/>
              <w:rPr>
                <w:sz w:val="20"/>
              </w:rPr>
            </w:pPr>
            <w:r w:rsidRPr="004B0BA6">
              <w:rPr>
                <w:sz w:val="20"/>
              </w:rPr>
              <w:t>Discusses technical activities or programs that require application of quality management practices?</w:t>
            </w:r>
          </w:p>
        </w:tc>
        <w:tc>
          <w:tcPr>
            <w:tcW w:w="561" w:type="pct"/>
          </w:tcPr>
          <w:p w:rsidR="00854BC2" w:rsidRPr="004B0BA6" w:rsidRDefault="00854BC2" w:rsidP="004E7CF9">
            <w:pPr>
              <w:widowControl w:val="0"/>
              <w:spacing w:before="84" w:after="47"/>
              <w:jc w:val="center"/>
              <w:rPr>
                <w:sz w:val="20"/>
              </w:rPr>
            </w:pPr>
          </w:p>
        </w:tc>
        <w:tc>
          <w:tcPr>
            <w:tcW w:w="1608" w:type="pct"/>
          </w:tcPr>
          <w:p w:rsidR="00854BC2" w:rsidRPr="004B0BA6" w:rsidRDefault="00854BC2" w:rsidP="001F3935">
            <w:pPr>
              <w:widowControl w:val="0"/>
              <w:spacing w:before="84" w:after="47"/>
              <w:rPr>
                <w:sz w:val="20"/>
              </w:rPr>
            </w:pPr>
          </w:p>
        </w:tc>
        <w:tc>
          <w:tcPr>
            <w:tcW w:w="1407" w:type="pct"/>
          </w:tcPr>
          <w:p w:rsidR="00854BC2" w:rsidRPr="004B0BA6" w:rsidRDefault="00854BC2" w:rsidP="001F3935">
            <w:pPr>
              <w:widowControl w:val="0"/>
              <w:spacing w:before="84" w:after="47"/>
              <w:rPr>
                <w:sz w:val="20"/>
              </w:rPr>
            </w:pPr>
          </w:p>
        </w:tc>
      </w:tr>
      <w:tr w:rsidR="00854BC2" w:rsidRPr="004B0BA6" w:rsidTr="000259CF">
        <w:tc>
          <w:tcPr>
            <w:tcW w:w="1424" w:type="pct"/>
          </w:tcPr>
          <w:p w:rsidR="00854BC2" w:rsidRPr="004B0BA6" w:rsidRDefault="00854BC2" w:rsidP="004D2054">
            <w:pPr>
              <w:widowControl w:val="0"/>
              <w:numPr>
                <w:ilvl w:val="0"/>
                <w:numId w:val="4"/>
              </w:numPr>
              <w:spacing w:before="84"/>
              <w:rPr>
                <w:sz w:val="20"/>
              </w:rPr>
            </w:pPr>
            <w:r w:rsidRPr="004B0BA6">
              <w:rPr>
                <w:sz w:val="20"/>
              </w:rPr>
              <w:t>Discusses where oversight of delegated (i.e., States, Tribes) and/or extramural programs is needed?</w:t>
            </w:r>
          </w:p>
        </w:tc>
        <w:tc>
          <w:tcPr>
            <w:tcW w:w="561" w:type="pct"/>
          </w:tcPr>
          <w:p w:rsidR="00854BC2" w:rsidRPr="004B0BA6" w:rsidRDefault="00854BC2" w:rsidP="004E7CF9">
            <w:pPr>
              <w:widowControl w:val="0"/>
              <w:spacing w:before="84" w:after="47"/>
              <w:jc w:val="center"/>
              <w:rPr>
                <w:sz w:val="20"/>
              </w:rPr>
            </w:pPr>
          </w:p>
        </w:tc>
        <w:tc>
          <w:tcPr>
            <w:tcW w:w="1608" w:type="pct"/>
          </w:tcPr>
          <w:p w:rsidR="00854BC2" w:rsidRPr="004B0BA6" w:rsidRDefault="00854BC2" w:rsidP="001F3935">
            <w:pPr>
              <w:widowControl w:val="0"/>
              <w:spacing w:before="84" w:after="47"/>
              <w:rPr>
                <w:sz w:val="20"/>
              </w:rPr>
            </w:pPr>
          </w:p>
        </w:tc>
        <w:tc>
          <w:tcPr>
            <w:tcW w:w="1407" w:type="pct"/>
          </w:tcPr>
          <w:p w:rsidR="00854BC2" w:rsidRPr="004B0BA6" w:rsidRDefault="00854BC2" w:rsidP="001F3935">
            <w:pPr>
              <w:widowControl w:val="0"/>
              <w:spacing w:before="84" w:after="47"/>
              <w:rPr>
                <w:sz w:val="20"/>
              </w:rPr>
            </w:pPr>
          </w:p>
        </w:tc>
      </w:tr>
      <w:tr w:rsidR="00854BC2" w:rsidRPr="004B0BA6" w:rsidTr="000259CF">
        <w:tc>
          <w:tcPr>
            <w:tcW w:w="1424" w:type="pct"/>
          </w:tcPr>
          <w:p w:rsidR="00854BC2" w:rsidRPr="004B0BA6" w:rsidRDefault="00854BC2" w:rsidP="004D2054">
            <w:pPr>
              <w:widowControl w:val="0"/>
              <w:numPr>
                <w:ilvl w:val="0"/>
                <w:numId w:val="19"/>
              </w:numPr>
              <w:spacing w:before="84"/>
              <w:rPr>
                <w:sz w:val="20"/>
              </w:rPr>
            </w:pPr>
            <w:r w:rsidRPr="004B0BA6">
              <w:rPr>
                <w:sz w:val="20"/>
              </w:rPr>
              <w:t xml:space="preserve">Identifies where internal coordination of QA and QC activities among </w:t>
            </w:r>
            <w:r w:rsidRPr="004B0BA6">
              <w:rPr>
                <w:sz w:val="20"/>
              </w:rPr>
              <w:lastRenderedPageBreak/>
              <w:t>organizations (e.g., divisions, offices, branches) is needed?</w:t>
            </w:r>
          </w:p>
        </w:tc>
        <w:tc>
          <w:tcPr>
            <w:tcW w:w="561" w:type="pct"/>
          </w:tcPr>
          <w:p w:rsidR="00854BC2" w:rsidRPr="004B0BA6" w:rsidRDefault="00854BC2" w:rsidP="004E7CF9">
            <w:pPr>
              <w:widowControl w:val="0"/>
              <w:spacing w:before="84" w:after="47"/>
              <w:jc w:val="center"/>
              <w:rPr>
                <w:sz w:val="20"/>
              </w:rPr>
            </w:pPr>
          </w:p>
        </w:tc>
        <w:tc>
          <w:tcPr>
            <w:tcW w:w="1608" w:type="pct"/>
          </w:tcPr>
          <w:p w:rsidR="00854BC2" w:rsidRPr="004B0BA6" w:rsidRDefault="00854BC2" w:rsidP="001F3935">
            <w:pPr>
              <w:widowControl w:val="0"/>
              <w:spacing w:before="84" w:after="47"/>
              <w:rPr>
                <w:sz w:val="20"/>
              </w:rPr>
            </w:pPr>
          </w:p>
        </w:tc>
        <w:tc>
          <w:tcPr>
            <w:tcW w:w="1407" w:type="pct"/>
          </w:tcPr>
          <w:p w:rsidR="00854BC2" w:rsidRPr="004B0BA6" w:rsidRDefault="00854BC2" w:rsidP="001F3935">
            <w:pPr>
              <w:widowControl w:val="0"/>
              <w:spacing w:before="84" w:after="47"/>
              <w:rPr>
                <w:sz w:val="20"/>
              </w:rPr>
            </w:pPr>
          </w:p>
        </w:tc>
      </w:tr>
      <w:tr w:rsidR="00854BC2" w:rsidRPr="004B0BA6" w:rsidTr="000259CF">
        <w:tc>
          <w:tcPr>
            <w:tcW w:w="1424" w:type="pct"/>
          </w:tcPr>
          <w:p w:rsidR="00854BC2" w:rsidRPr="004B0BA6" w:rsidRDefault="00854BC2" w:rsidP="004D2054">
            <w:pPr>
              <w:widowControl w:val="0"/>
              <w:numPr>
                <w:ilvl w:val="0"/>
                <w:numId w:val="19"/>
              </w:numPr>
              <w:spacing w:before="84"/>
              <w:rPr>
                <w:sz w:val="20"/>
              </w:rPr>
            </w:pPr>
            <w:r w:rsidRPr="004B0BA6">
              <w:rPr>
                <w:sz w:val="20"/>
              </w:rPr>
              <w:lastRenderedPageBreak/>
              <w:t>Discusses how management assures understanding and implementation of quality practices in all programs and activities?</w:t>
            </w:r>
          </w:p>
        </w:tc>
        <w:tc>
          <w:tcPr>
            <w:tcW w:w="561" w:type="pct"/>
          </w:tcPr>
          <w:p w:rsidR="00854BC2" w:rsidRPr="004B0BA6" w:rsidRDefault="00854BC2" w:rsidP="004E7CF9">
            <w:pPr>
              <w:widowControl w:val="0"/>
              <w:spacing w:before="84" w:after="47"/>
              <w:jc w:val="center"/>
              <w:rPr>
                <w:sz w:val="20"/>
              </w:rPr>
            </w:pPr>
          </w:p>
        </w:tc>
        <w:tc>
          <w:tcPr>
            <w:tcW w:w="1608" w:type="pct"/>
          </w:tcPr>
          <w:p w:rsidR="00854BC2" w:rsidRPr="004B0BA6" w:rsidRDefault="00854BC2" w:rsidP="001F3935">
            <w:pPr>
              <w:widowControl w:val="0"/>
              <w:spacing w:before="84" w:after="47"/>
              <w:rPr>
                <w:sz w:val="20"/>
              </w:rPr>
            </w:pPr>
          </w:p>
        </w:tc>
        <w:tc>
          <w:tcPr>
            <w:tcW w:w="1407" w:type="pct"/>
          </w:tcPr>
          <w:p w:rsidR="00854BC2" w:rsidRPr="004B0BA6" w:rsidRDefault="00854BC2" w:rsidP="001F3935">
            <w:pPr>
              <w:widowControl w:val="0"/>
              <w:spacing w:before="84" w:after="47"/>
              <w:rPr>
                <w:sz w:val="20"/>
              </w:rPr>
            </w:pPr>
          </w:p>
        </w:tc>
      </w:tr>
      <w:tr w:rsidR="00854BC2" w:rsidRPr="004B0BA6" w:rsidTr="000259CF">
        <w:tc>
          <w:tcPr>
            <w:tcW w:w="1424" w:type="pct"/>
          </w:tcPr>
          <w:p w:rsidR="00854BC2" w:rsidRPr="004B0BA6" w:rsidRDefault="00854BC2" w:rsidP="004D2054">
            <w:pPr>
              <w:widowControl w:val="0"/>
              <w:numPr>
                <w:ilvl w:val="0"/>
                <w:numId w:val="19"/>
              </w:numPr>
              <w:spacing w:before="84"/>
              <w:rPr>
                <w:sz w:val="20"/>
              </w:rPr>
            </w:pPr>
            <w:r w:rsidRPr="004B0BA6">
              <w:rPr>
                <w:sz w:val="20"/>
              </w:rPr>
              <w:t>Describes process for resolving disputes relating to quality issues?</w:t>
            </w:r>
          </w:p>
        </w:tc>
        <w:tc>
          <w:tcPr>
            <w:tcW w:w="561" w:type="pct"/>
          </w:tcPr>
          <w:p w:rsidR="00854BC2" w:rsidRPr="004B0BA6" w:rsidRDefault="00854BC2" w:rsidP="004E7CF9">
            <w:pPr>
              <w:widowControl w:val="0"/>
              <w:spacing w:before="84" w:after="47"/>
              <w:jc w:val="center"/>
              <w:rPr>
                <w:sz w:val="20"/>
              </w:rPr>
            </w:pPr>
          </w:p>
        </w:tc>
        <w:tc>
          <w:tcPr>
            <w:tcW w:w="1608" w:type="pct"/>
          </w:tcPr>
          <w:p w:rsidR="00854BC2" w:rsidRPr="004B0BA6" w:rsidRDefault="00854BC2" w:rsidP="001F3935">
            <w:pPr>
              <w:widowControl w:val="0"/>
              <w:spacing w:before="84" w:after="47"/>
              <w:rPr>
                <w:sz w:val="20"/>
              </w:rPr>
            </w:pPr>
          </w:p>
        </w:tc>
        <w:tc>
          <w:tcPr>
            <w:tcW w:w="1407" w:type="pct"/>
          </w:tcPr>
          <w:p w:rsidR="00854BC2" w:rsidRPr="004B0BA6" w:rsidRDefault="00854BC2" w:rsidP="001F3935">
            <w:pPr>
              <w:widowControl w:val="0"/>
              <w:spacing w:before="84" w:after="47"/>
              <w:rPr>
                <w:sz w:val="20"/>
              </w:rPr>
            </w:pPr>
          </w:p>
        </w:tc>
      </w:tr>
      <w:tr w:rsidR="00C40381" w:rsidRPr="004B0BA6" w:rsidTr="00C40381">
        <w:tc>
          <w:tcPr>
            <w:tcW w:w="5000" w:type="pct"/>
            <w:gridSpan w:val="4"/>
            <w:vAlign w:val="center"/>
          </w:tcPr>
          <w:p w:rsidR="00C40381" w:rsidRDefault="00C40381" w:rsidP="006550AD">
            <w:pPr>
              <w:widowControl w:val="0"/>
              <w:rPr>
                <w:b/>
                <w:szCs w:val="24"/>
              </w:rPr>
            </w:pPr>
            <w:r>
              <w:rPr>
                <w:b/>
                <w:szCs w:val="24"/>
              </w:rPr>
              <w:t>Quality System Components</w:t>
            </w:r>
            <w:r w:rsidRPr="00F5316D">
              <w:rPr>
                <w:b/>
                <w:szCs w:val="24"/>
              </w:rPr>
              <w:t xml:space="preserve"> [Reference </w:t>
            </w:r>
            <w:r w:rsidRPr="008757EE">
              <w:rPr>
                <w:b/>
                <w:szCs w:val="24"/>
              </w:rPr>
              <w:t xml:space="preserve">CIO 2105-P-01-0 </w:t>
            </w:r>
            <w:r w:rsidRPr="00F5316D">
              <w:rPr>
                <w:b/>
                <w:szCs w:val="24"/>
              </w:rPr>
              <w:t>§3.</w:t>
            </w:r>
            <w:r>
              <w:rPr>
                <w:b/>
                <w:szCs w:val="24"/>
              </w:rPr>
              <w:t xml:space="preserve">3.3; EPA QA/R-2 </w:t>
            </w:r>
            <w:r w:rsidRPr="00F5316D">
              <w:rPr>
                <w:b/>
                <w:szCs w:val="24"/>
              </w:rPr>
              <w:t>§</w:t>
            </w:r>
            <w:r>
              <w:rPr>
                <w:b/>
                <w:szCs w:val="24"/>
              </w:rPr>
              <w:t>3.3]</w:t>
            </w:r>
          </w:p>
        </w:tc>
      </w:tr>
      <w:tr w:rsidR="00854BC2" w:rsidRPr="004B0BA6" w:rsidTr="000259CF">
        <w:tc>
          <w:tcPr>
            <w:tcW w:w="1424" w:type="pct"/>
          </w:tcPr>
          <w:p w:rsidR="00854BC2" w:rsidRPr="004B0BA6" w:rsidRDefault="00854BC2" w:rsidP="004D2054">
            <w:pPr>
              <w:widowControl w:val="0"/>
              <w:numPr>
                <w:ilvl w:val="0"/>
                <w:numId w:val="19"/>
              </w:numPr>
              <w:spacing w:before="84"/>
              <w:rPr>
                <w:sz w:val="20"/>
              </w:rPr>
            </w:pPr>
            <w:r w:rsidRPr="004B0BA6">
              <w:rPr>
                <w:sz w:val="20"/>
              </w:rPr>
              <w:t>Includes description of the quality system as it pertains to the organization’s mission?</w:t>
            </w:r>
          </w:p>
        </w:tc>
        <w:tc>
          <w:tcPr>
            <w:tcW w:w="561" w:type="pct"/>
          </w:tcPr>
          <w:p w:rsidR="00854BC2" w:rsidRPr="004B0BA6" w:rsidRDefault="00854BC2" w:rsidP="004E7CF9">
            <w:pPr>
              <w:widowControl w:val="0"/>
              <w:jc w:val="center"/>
              <w:rPr>
                <w:sz w:val="20"/>
              </w:rPr>
            </w:pPr>
          </w:p>
        </w:tc>
        <w:tc>
          <w:tcPr>
            <w:tcW w:w="1608" w:type="pct"/>
          </w:tcPr>
          <w:p w:rsidR="00854BC2" w:rsidRPr="004B0BA6" w:rsidRDefault="00854BC2" w:rsidP="001F3935">
            <w:pPr>
              <w:widowControl w:val="0"/>
              <w:rPr>
                <w:sz w:val="20"/>
              </w:rPr>
            </w:pPr>
          </w:p>
        </w:tc>
        <w:tc>
          <w:tcPr>
            <w:tcW w:w="1407" w:type="pct"/>
          </w:tcPr>
          <w:p w:rsidR="00854BC2" w:rsidRPr="004B0BA6" w:rsidRDefault="00854BC2" w:rsidP="001F3935">
            <w:pPr>
              <w:widowControl w:val="0"/>
              <w:rPr>
                <w:sz w:val="20"/>
              </w:rPr>
            </w:pPr>
          </w:p>
        </w:tc>
      </w:tr>
      <w:tr w:rsidR="00854BC2" w:rsidRPr="004B0BA6" w:rsidTr="000259CF">
        <w:tc>
          <w:tcPr>
            <w:tcW w:w="1424" w:type="pct"/>
          </w:tcPr>
          <w:p w:rsidR="00854BC2" w:rsidRPr="004B0BA6" w:rsidRDefault="00854BC2" w:rsidP="004D2054">
            <w:pPr>
              <w:widowControl w:val="0"/>
              <w:numPr>
                <w:ilvl w:val="0"/>
                <w:numId w:val="19"/>
              </w:numPr>
              <w:spacing w:before="84"/>
              <w:rPr>
                <w:sz w:val="20"/>
              </w:rPr>
            </w:pPr>
            <w:r w:rsidRPr="004B0BA6">
              <w:rPr>
                <w:sz w:val="20"/>
              </w:rPr>
              <w:t>Addresses and describes principal quality system components and tools developed by the organization, including how they are implemented and by whom?</w:t>
            </w:r>
            <w:r w:rsidR="00C40381">
              <w:rPr>
                <w:sz w:val="20"/>
              </w:rPr>
              <w:t xml:space="preserve"> </w:t>
            </w:r>
            <w:r w:rsidRPr="004B0BA6">
              <w:rPr>
                <w:sz w:val="20"/>
              </w:rPr>
              <w:t>(Note: list specific tools, such as SOPs, guidance, training, etc., in Column 3.)</w:t>
            </w:r>
          </w:p>
        </w:tc>
        <w:tc>
          <w:tcPr>
            <w:tcW w:w="561" w:type="pct"/>
          </w:tcPr>
          <w:p w:rsidR="00854BC2" w:rsidRPr="004B0BA6" w:rsidRDefault="00854BC2" w:rsidP="004E7CF9">
            <w:pPr>
              <w:widowControl w:val="0"/>
              <w:jc w:val="center"/>
              <w:rPr>
                <w:sz w:val="20"/>
              </w:rPr>
            </w:pPr>
          </w:p>
        </w:tc>
        <w:tc>
          <w:tcPr>
            <w:tcW w:w="1608" w:type="pct"/>
          </w:tcPr>
          <w:p w:rsidR="00854BC2" w:rsidRPr="004B0BA6" w:rsidRDefault="00854BC2" w:rsidP="001F3935">
            <w:pPr>
              <w:widowControl w:val="0"/>
              <w:rPr>
                <w:sz w:val="20"/>
              </w:rPr>
            </w:pPr>
          </w:p>
        </w:tc>
        <w:tc>
          <w:tcPr>
            <w:tcW w:w="1407" w:type="pct"/>
          </w:tcPr>
          <w:p w:rsidR="00854BC2" w:rsidRPr="004B0BA6" w:rsidRDefault="00854BC2" w:rsidP="001F3935">
            <w:pPr>
              <w:widowControl w:val="0"/>
              <w:rPr>
                <w:sz w:val="20"/>
              </w:rPr>
            </w:pPr>
          </w:p>
        </w:tc>
      </w:tr>
      <w:tr w:rsidR="00854BC2" w:rsidRPr="004B0BA6" w:rsidTr="000259CF">
        <w:tc>
          <w:tcPr>
            <w:tcW w:w="1424" w:type="pct"/>
          </w:tcPr>
          <w:p w:rsidR="00854BC2" w:rsidRPr="0096014C" w:rsidRDefault="00854BC2" w:rsidP="00564653">
            <w:pPr>
              <w:widowControl w:val="0"/>
              <w:numPr>
                <w:ilvl w:val="1"/>
                <w:numId w:val="19"/>
              </w:numPr>
              <w:spacing w:before="84" w:after="47"/>
              <w:rPr>
                <w:sz w:val="20"/>
              </w:rPr>
            </w:pPr>
            <w:r w:rsidRPr="0096014C">
              <w:rPr>
                <w:sz w:val="20"/>
              </w:rPr>
              <w:t>Planning work</w:t>
            </w:r>
          </w:p>
        </w:tc>
        <w:tc>
          <w:tcPr>
            <w:tcW w:w="561" w:type="pct"/>
          </w:tcPr>
          <w:p w:rsidR="00854BC2" w:rsidRPr="00EC64B4" w:rsidRDefault="00854BC2" w:rsidP="004E7CF9">
            <w:pPr>
              <w:widowControl w:val="0"/>
              <w:jc w:val="center"/>
              <w:rPr>
                <w:sz w:val="20"/>
                <w:highlight w:val="yellow"/>
              </w:rPr>
            </w:pPr>
          </w:p>
        </w:tc>
        <w:tc>
          <w:tcPr>
            <w:tcW w:w="1608" w:type="pct"/>
          </w:tcPr>
          <w:p w:rsidR="00854BC2" w:rsidRPr="001D25F5" w:rsidRDefault="00854BC2" w:rsidP="000A1A45">
            <w:pPr>
              <w:widowControl w:val="0"/>
              <w:rPr>
                <w:sz w:val="20"/>
                <w:highlight w:val="yellow"/>
              </w:rPr>
            </w:pPr>
          </w:p>
        </w:tc>
        <w:tc>
          <w:tcPr>
            <w:tcW w:w="1407" w:type="pct"/>
          </w:tcPr>
          <w:p w:rsidR="00854BC2" w:rsidRPr="001D25F5" w:rsidRDefault="00854BC2" w:rsidP="000A1A45">
            <w:pPr>
              <w:widowControl w:val="0"/>
              <w:rPr>
                <w:sz w:val="20"/>
                <w:highlight w:val="yellow"/>
              </w:rPr>
            </w:pPr>
          </w:p>
        </w:tc>
      </w:tr>
      <w:tr w:rsidR="00854BC2" w:rsidRPr="004B0BA6" w:rsidTr="000259CF">
        <w:tc>
          <w:tcPr>
            <w:tcW w:w="1424" w:type="pct"/>
          </w:tcPr>
          <w:p w:rsidR="00854BC2" w:rsidRPr="004B0BA6" w:rsidRDefault="00854BC2" w:rsidP="00564653">
            <w:pPr>
              <w:widowControl w:val="0"/>
              <w:numPr>
                <w:ilvl w:val="1"/>
                <w:numId w:val="19"/>
              </w:numPr>
              <w:spacing w:before="84" w:after="47"/>
              <w:rPr>
                <w:sz w:val="20"/>
              </w:rPr>
            </w:pPr>
            <w:r w:rsidRPr="004B0BA6">
              <w:rPr>
                <w:sz w:val="20"/>
              </w:rPr>
              <w:t>Implementing work.</w:t>
            </w:r>
          </w:p>
        </w:tc>
        <w:tc>
          <w:tcPr>
            <w:tcW w:w="561" w:type="pct"/>
          </w:tcPr>
          <w:p w:rsidR="00854BC2" w:rsidRPr="004B0BA6" w:rsidRDefault="00854BC2" w:rsidP="004E7CF9">
            <w:pPr>
              <w:widowControl w:val="0"/>
              <w:jc w:val="center"/>
              <w:rPr>
                <w:sz w:val="20"/>
              </w:rPr>
            </w:pPr>
          </w:p>
        </w:tc>
        <w:tc>
          <w:tcPr>
            <w:tcW w:w="1608" w:type="pct"/>
          </w:tcPr>
          <w:p w:rsidR="00854BC2" w:rsidRPr="004B0BA6" w:rsidRDefault="00854BC2" w:rsidP="000A1A45">
            <w:pPr>
              <w:widowControl w:val="0"/>
              <w:spacing w:before="84" w:after="47"/>
              <w:rPr>
                <w:sz w:val="20"/>
              </w:rPr>
            </w:pPr>
          </w:p>
        </w:tc>
        <w:tc>
          <w:tcPr>
            <w:tcW w:w="1407" w:type="pct"/>
          </w:tcPr>
          <w:p w:rsidR="00854BC2" w:rsidRPr="004B0BA6" w:rsidRDefault="00854BC2" w:rsidP="000A1A45">
            <w:pPr>
              <w:widowControl w:val="0"/>
              <w:spacing w:before="84" w:after="47"/>
              <w:rPr>
                <w:sz w:val="20"/>
              </w:rPr>
            </w:pPr>
          </w:p>
        </w:tc>
      </w:tr>
      <w:tr w:rsidR="00854BC2" w:rsidRPr="004B0BA6" w:rsidTr="000259CF">
        <w:tc>
          <w:tcPr>
            <w:tcW w:w="1424" w:type="pct"/>
          </w:tcPr>
          <w:p w:rsidR="00854BC2" w:rsidRPr="004B0BA6" w:rsidRDefault="00854BC2" w:rsidP="00564653">
            <w:pPr>
              <w:widowControl w:val="0"/>
              <w:numPr>
                <w:ilvl w:val="1"/>
                <w:numId w:val="19"/>
              </w:numPr>
              <w:spacing w:before="84"/>
              <w:rPr>
                <w:sz w:val="20"/>
              </w:rPr>
            </w:pPr>
            <w:r w:rsidRPr="004B0BA6">
              <w:rPr>
                <w:sz w:val="20"/>
              </w:rPr>
              <w:t>Assessing work performed.</w:t>
            </w:r>
          </w:p>
        </w:tc>
        <w:tc>
          <w:tcPr>
            <w:tcW w:w="561" w:type="pct"/>
          </w:tcPr>
          <w:p w:rsidR="00854BC2" w:rsidRPr="004B0BA6" w:rsidRDefault="00854BC2" w:rsidP="004E7CF9">
            <w:pPr>
              <w:widowControl w:val="0"/>
              <w:jc w:val="center"/>
              <w:rPr>
                <w:sz w:val="20"/>
              </w:rPr>
            </w:pPr>
          </w:p>
        </w:tc>
        <w:tc>
          <w:tcPr>
            <w:tcW w:w="1608" w:type="pct"/>
          </w:tcPr>
          <w:p w:rsidR="00854BC2" w:rsidRPr="004B0BA6" w:rsidRDefault="00854BC2" w:rsidP="000A1A45">
            <w:pPr>
              <w:widowControl w:val="0"/>
              <w:spacing w:before="84" w:after="47"/>
              <w:rPr>
                <w:sz w:val="20"/>
              </w:rPr>
            </w:pPr>
          </w:p>
        </w:tc>
        <w:tc>
          <w:tcPr>
            <w:tcW w:w="1407" w:type="pct"/>
          </w:tcPr>
          <w:p w:rsidR="00854BC2" w:rsidRPr="004B0BA6" w:rsidRDefault="00854BC2" w:rsidP="000A1A45">
            <w:pPr>
              <w:widowControl w:val="0"/>
              <w:spacing w:before="84" w:after="47"/>
              <w:rPr>
                <w:sz w:val="20"/>
              </w:rPr>
            </w:pPr>
          </w:p>
        </w:tc>
      </w:tr>
      <w:tr w:rsidR="00854BC2" w:rsidRPr="004B0BA6" w:rsidTr="000259CF">
        <w:tc>
          <w:tcPr>
            <w:tcW w:w="1424" w:type="pct"/>
          </w:tcPr>
          <w:p w:rsidR="00854BC2" w:rsidRPr="004B0BA6" w:rsidRDefault="00854BC2" w:rsidP="00FE2366">
            <w:pPr>
              <w:widowControl w:val="0"/>
              <w:numPr>
                <w:ilvl w:val="0"/>
                <w:numId w:val="19"/>
              </w:numPr>
              <w:spacing w:before="84"/>
              <w:rPr>
                <w:sz w:val="20"/>
              </w:rPr>
            </w:pPr>
            <w:r w:rsidRPr="004B0BA6">
              <w:rPr>
                <w:sz w:val="20"/>
              </w:rPr>
              <w:t>Identifies internal organizations (e.g., subordinate offices, divisions) that develop QMPs?</w:t>
            </w:r>
          </w:p>
        </w:tc>
        <w:tc>
          <w:tcPr>
            <w:tcW w:w="561" w:type="pct"/>
          </w:tcPr>
          <w:p w:rsidR="00854BC2" w:rsidRPr="004B0BA6" w:rsidRDefault="00854BC2" w:rsidP="004E7CF9">
            <w:pPr>
              <w:widowControl w:val="0"/>
              <w:jc w:val="center"/>
              <w:rPr>
                <w:sz w:val="20"/>
              </w:rPr>
            </w:pPr>
          </w:p>
        </w:tc>
        <w:tc>
          <w:tcPr>
            <w:tcW w:w="1608" w:type="pct"/>
          </w:tcPr>
          <w:p w:rsidR="00854BC2" w:rsidRPr="004B0BA6" w:rsidRDefault="00854BC2" w:rsidP="000A1A45">
            <w:pPr>
              <w:widowControl w:val="0"/>
              <w:spacing w:before="84" w:after="47"/>
              <w:rPr>
                <w:sz w:val="20"/>
              </w:rPr>
            </w:pPr>
          </w:p>
        </w:tc>
        <w:tc>
          <w:tcPr>
            <w:tcW w:w="1407" w:type="pct"/>
          </w:tcPr>
          <w:p w:rsidR="00854BC2" w:rsidRPr="004B0BA6" w:rsidRDefault="00854BC2" w:rsidP="000A1A45">
            <w:pPr>
              <w:widowControl w:val="0"/>
              <w:spacing w:before="84" w:after="47"/>
              <w:rPr>
                <w:sz w:val="20"/>
              </w:rPr>
            </w:pPr>
          </w:p>
        </w:tc>
      </w:tr>
      <w:tr w:rsidR="00854BC2" w:rsidRPr="004B0BA6" w:rsidTr="000259CF">
        <w:tc>
          <w:tcPr>
            <w:tcW w:w="1424" w:type="pct"/>
          </w:tcPr>
          <w:p w:rsidR="00854BC2" w:rsidRPr="004B0BA6" w:rsidRDefault="00854BC2" w:rsidP="00FE2366">
            <w:pPr>
              <w:widowControl w:val="0"/>
              <w:numPr>
                <w:ilvl w:val="0"/>
                <w:numId w:val="19"/>
              </w:numPr>
              <w:spacing w:before="84"/>
              <w:rPr>
                <w:sz w:val="20"/>
              </w:rPr>
            </w:pPr>
            <w:r w:rsidRPr="004B0BA6">
              <w:rPr>
                <w:sz w:val="20"/>
              </w:rPr>
              <w:t>Identifies review and approval procedures for these internal QMPs?</w:t>
            </w:r>
          </w:p>
        </w:tc>
        <w:tc>
          <w:tcPr>
            <w:tcW w:w="561" w:type="pct"/>
          </w:tcPr>
          <w:p w:rsidR="00854BC2" w:rsidRPr="004B0BA6" w:rsidRDefault="00854BC2" w:rsidP="004E7CF9">
            <w:pPr>
              <w:widowControl w:val="0"/>
              <w:jc w:val="center"/>
              <w:rPr>
                <w:sz w:val="20"/>
              </w:rPr>
            </w:pPr>
          </w:p>
        </w:tc>
        <w:tc>
          <w:tcPr>
            <w:tcW w:w="1608" w:type="pct"/>
          </w:tcPr>
          <w:p w:rsidR="00854BC2" w:rsidRPr="004B0BA6" w:rsidRDefault="00854BC2" w:rsidP="000A1A45">
            <w:pPr>
              <w:widowControl w:val="0"/>
              <w:spacing w:before="84" w:after="47"/>
              <w:rPr>
                <w:sz w:val="20"/>
              </w:rPr>
            </w:pPr>
          </w:p>
        </w:tc>
        <w:tc>
          <w:tcPr>
            <w:tcW w:w="1407" w:type="pct"/>
          </w:tcPr>
          <w:p w:rsidR="00854BC2" w:rsidRPr="004B0BA6" w:rsidRDefault="00854BC2" w:rsidP="000A1A45">
            <w:pPr>
              <w:widowControl w:val="0"/>
              <w:spacing w:before="84" w:after="47"/>
              <w:rPr>
                <w:sz w:val="20"/>
              </w:rPr>
            </w:pPr>
          </w:p>
        </w:tc>
      </w:tr>
      <w:tr w:rsidR="00854BC2" w:rsidRPr="004B0BA6" w:rsidTr="000259CF">
        <w:tc>
          <w:tcPr>
            <w:tcW w:w="1424" w:type="pct"/>
          </w:tcPr>
          <w:p w:rsidR="00854BC2" w:rsidRPr="004B0BA6" w:rsidRDefault="00854BC2" w:rsidP="00FE2366">
            <w:pPr>
              <w:widowControl w:val="0"/>
              <w:numPr>
                <w:ilvl w:val="0"/>
                <w:numId w:val="19"/>
              </w:numPr>
              <w:spacing w:before="84"/>
              <w:rPr>
                <w:sz w:val="20"/>
              </w:rPr>
            </w:pPr>
            <w:r w:rsidRPr="004B0BA6">
              <w:rPr>
                <w:sz w:val="20"/>
              </w:rPr>
              <w:t>Includes assurance that QA responsibility is incorporated into performance standards</w:t>
            </w:r>
            <w:r w:rsidR="000259CF">
              <w:rPr>
                <w:sz w:val="20"/>
              </w:rPr>
              <w:t xml:space="preserve"> for QA Managers/Directors of Quality Assurance</w:t>
            </w:r>
            <w:r w:rsidRPr="004B0BA6">
              <w:rPr>
                <w:sz w:val="20"/>
              </w:rPr>
              <w:t>?</w:t>
            </w:r>
          </w:p>
        </w:tc>
        <w:tc>
          <w:tcPr>
            <w:tcW w:w="561" w:type="pct"/>
          </w:tcPr>
          <w:p w:rsidR="00854BC2" w:rsidRPr="004B0BA6" w:rsidRDefault="00854BC2" w:rsidP="004E7CF9">
            <w:pPr>
              <w:widowControl w:val="0"/>
              <w:jc w:val="center"/>
              <w:rPr>
                <w:sz w:val="20"/>
              </w:rPr>
            </w:pPr>
          </w:p>
        </w:tc>
        <w:tc>
          <w:tcPr>
            <w:tcW w:w="1608" w:type="pct"/>
          </w:tcPr>
          <w:p w:rsidR="00854BC2" w:rsidRPr="004B0BA6" w:rsidRDefault="00854BC2" w:rsidP="001F3935">
            <w:pPr>
              <w:widowControl w:val="0"/>
              <w:rPr>
                <w:sz w:val="20"/>
              </w:rPr>
            </w:pPr>
          </w:p>
        </w:tc>
        <w:tc>
          <w:tcPr>
            <w:tcW w:w="1407" w:type="pct"/>
          </w:tcPr>
          <w:p w:rsidR="00854BC2" w:rsidRPr="004B0BA6" w:rsidRDefault="00854BC2" w:rsidP="001F3935">
            <w:pPr>
              <w:widowControl w:val="0"/>
              <w:rPr>
                <w:sz w:val="20"/>
              </w:rPr>
            </w:pPr>
          </w:p>
        </w:tc>
      </w:tr>
      <w:tr w:rsidR="00C40381" w:rsidRPr="004B0BA6" w:rsidTr="00C40381">
        <w:tc>
          <w:tcPr>
            <w:tcW w:w="5000" w:type="pct"/>
            <w:gridSpan w:val="4"/>
          </w:tcPr>
          <w:p w:rsidR="00C40381" w:rsidRDefault="00C40381" w:rsidP="006550AD">
            <w:pPr>
              <w:widowControl w:val="0"/>
              <w:rPr>
                <w:b/>
                <w:szCs w:val="24"/>
              </w:rPr>
            </w:pPr>
            <w:r>
              <w:rPr>
                <w:b/>
                <w:szCs w:val="24"/>
              </w:rPr>
              <w:lastRenderedPageBreak/>
              <w:t>Personnel Qualifications and Training</w:t>
            </w:r>
            <w:r w:rsidRPr="00F5316D">
              <w:rPr>
                <w:b/>
                <w:szCs w:val="24"/>
              </w:rPr>
              <w:t xml:space="preserve"> [Reference </w:t>
            </w:r>
            <w:r w:rsidRPr="008757EE">
              <w:rPr>
                <w:b/>
                <w:szCs w:val="24"/>
              </w:rPr>
              <w:t xml:space="preserve">CIO 2105-P-01-0 </w:t>
            </w:r>
            <w:r w:rsidRPr="00F5316D">
              <w:rPr>
                <w:b/>
                <w:szCs w:val="24"/>
              </w:rPr>
              <w:t>§3.</w:t>
            </w:r>
            <w:r>
              <w:rPr>
                <w:b/>
                <w:szCs w:val="24"/>
              </w:rPr>
              <w:t>3</w:t>
            </w:r>
            <w:r w:rsidRPr="00F5316D">
              <w:rPr>
                <w:b/>
                <w:szCs w:val="24"/>
              </w:rPr>
              <w:t>.</w:t>
            </w:r>
            <w:r>
              <w:rPr>
                <w:b/>
                <w:szCs w:val="24"/>
              </w:rPr>
              <w:t xml:space="preserve">4; EPA QA/R-2 </w:t>
            </w:r>
            <w:r w:rsidRPr="00F5316D">
              <w:rPr>
                <w:b/>
                <w:szCs w:val="24"/>
              </w:rPr>
              <w:t>§</w:t>
            </w:r>
            <w:r>
              <w:rPr>
                <w:b/>
                <w:szCs w:val="24"/>
              </w:rPr>
              <w:t>3.4</w:t>
            </w:r>
            <w:r w:rsidRPr="00F5316D">
              <w:rPr>
                <w:b/>
                <w:szCs w:val="24"/>
              </w:rPr>
              <w:t>]</w:t>
            </w:r>
          </w:p>
        </w:tc>
      </w:tr>
      <w:tr w:rsidR="00854BC2" w:rsidRPr="004B0BA6" w:rsidTr="000259CF">
        <w:tc>
          <w:tcPr>
            <w:tcW w:w="1424" w:type="pct"/>
          </w:tcPr>
          <w:p w:rsidR="00854BC2" w:rsidRPr="004B0BA6" w:rsidRDefault="00854BC2" w:rsidP="00236FCF">
            <w:pPr>
              <w:widowControl w:val="0"/>
              <w:numPr>
                <w:ilvl w:val="0"/>
                <w:numId w:val="19"/>
              </w:numPr>
              <w:spacing w:before="84"/>
              <w:rPr>
                <w:sz w:val="20"/>
              </w:rPr>
            </w:pPr>
            <w:r w:rsidRPr="004B0BA6">
              <w:rPr>
                <w:sz w:val="20"/>
              </w:rPr>
              <w:t>States policy regarding QA training for management and staff?</w:t>
            </w:r>
          </w:p>
          <w:p w:rsidR="00854BC2" w:rsidRPr="004B0BA6" w:rsidRDefault="00854BC2" w:rsidP="001F3935">
            <w:pPr>
              <w:widowControl w:val="0"/>
              <w:spacing w:after="47"/>
              <w:rPr>
                <w:sz w:val="20"/>
              </w:rPr>
            </w:pPr>
          </w:p>
        </w:tc>
        <w:tc>
          <w:tcPr>
            <w:tcW w:w="561" w:type="pct"/>
          </w:tcPr>
          <w:p w:rsidR="00854BC2" w:rsidRPr="004B0BA6" w:rsidRDefault="00854BC2" w:rsidP="004E7CF9">
            <w:pPr>
              <w:widowControl w:val="0"/>
              <w:jc w:val="center"/>
              <w:rPr>
                <w:sz w:val="20"/>
              </w:rPr>
            </w:pPr>
          </w:p>
        </w:tc>
        <w:tc>
          <w:tcPr>
            <w:tcW w:w="1608" w:type="pct"/>
          </w:tcPr>
          <w:p w:rsidR="00854BC2" w:rsidRPr="004B0BA6" w:rsidRDefault="00854BC2" w:rsidP="000A1A45">
            <w:pPr>
              <w:widowControl w:val="0"/>
              <w:spacing w:before="84" w:after="47"/>
              <w:rPr>
                <w:sz w:val="20"/>
              </w:rPr>
            </w:pPr>
          </w:p>
        </w:tc>
        <w:tc>
          <w:tcPr>
            <w:tcW w:w="1407" w:type="pct"/>
          </w:tcPr>
          <w:p w:rsidR="00854BC2" w:rsidRPr="004B0BA6" w:rsidRDefault="00854BC2" w:rsidP="000A1A45">
            <w:pPr>
              <w:widowControl w:val="0"/>
              <w:spacing w:before="84" w:after="47"/>
              <w:rPr>
                <w:sz w:val="20"/>
              </w:rPr>
            </w:pPr>
          </w:p>
        </w:tc>
      </w:tr>
      <w:tr w:rsidR="00854BC2" w:rsidRPr="004B0BA6" w:rsidTr="000259CF">
        <w:tc>
          <w:tcPr>
            <w:tcW w:w="1424" w:type="pct"/>
          </w:tcPr>
          <w:p w:rsidR="00854BC2" w:rsidRPr="0096014C" w:rsidRDefault="00854BC2" w:rsidP="00236FCF">
            <w:pPr>
              <w:widowControl w:val="0"/>
              <w:numPr>
                <w:ilvl w:val="0"/>
                <w:numId w:val="19"/>
              </w:numPr>
              <w:spacing w:before="84" w:after="47"/>
              <w:rPr>
                <w:sz w:val="20"/>
              </w:rPr>
            </w:pPr>
            <w:r w:rsidRPr="0096014C">
              <w:rPr>
                <w:sz w:val="20"/>
              </w:rPr>
              <w:t>Describes minimum training for personnel necessary to implement the QMP?</w:t>
            </w:r>
          </w:p>
        </w:tc>
        <w:tc>
          <w:tcPr>
            <w:tcW w:w="561" w:type="pct"/>
          </w:tcPr>
          <w:p w:rsidR="00854BC2" w:rsidRPr="001962F6" w:rsidRDefault="00854BC2" w:rsidP="004E7CF9">
            <w:pPr>
              <w:widowControl w:val="0"/>
              <w:jc w:val="center"/>
              <w:rPr>
                <w:sz w:val="20"/>
              </w:rPr>
            </w:pPr>
          </w:p>
        </w:tc>
        <w:tc>
          <w:tcPr>
            <w:tcW w:w="1608" w:type="pct"/>
          </w:tcPr>
          <w:p w:rsidR="00854BC2" w:rsidRPr="001962F6" w:rsidRDefault="00854BC2" w:rsidP="001F3935">
            <w:pPr>
              <w:widowControl w:val="0"/>
              <w:rPr>
                <w:sz w:val="20"/>
              </w:rPr>
            </w:pPr>
          </w:p>
        </w:tc>
        <w:tc>
          <w:tcPr>
            <w:tcW w:w="1407" w:type="pct"/>
          </w:tcPr>
          <w:p w:rsidR="00854BC2" w:rsidRPr="001962F6" w:rsidRDefault="00854BC2" w:rsidP="001F3935">
            <w:pPr>
              <w:widowControl w:val="0"/>
              <w:rPr>
                <w:sz w:val="20"/>
              </w:rPr>
            </w:pPr>
          </w:p>
        </w:tc>
      </w:tr>
      <w:tr w:rsidR="00854BC2" w:rsidRPr="004B0BA6" w:rsidTr="000259CF">
        <w:tc>
          <w:tcPr>
            <w:tcW w:w="1424" w:type="pct"/>
          </w:tcPr>
          <w:p w:rsidR="00854BC2" w:rsidRPr="0096014C" w:rsidRDefault="00854BC2" w:rsidP="004D2054">
            <w:pPr>
              <w:widowControl w:val="0"/>
              <w:numPr>
                <w:ilvl w:val="0"/>
                <w:numId w:val="19"/>
              </w:numPr>
              <w:spacing w:before="84"/>
              <w:rPr>
                <w:sz w:val="20"/>
              </w:rPr>
            </w:pPr>
            <w:r w:rsidRPr="0096014C">
              <w:rPr>
                <w:sz w:val="20"/>
              </w:rPr>
              <w:t>Describes process for identifying, ensuring, and documenting that personnel have necessary quality-related competencies?</w:t>
            </w:r>
          </w:p>
        </w:tc>
        <w:tc>
          <w:tcPr>
            <w:tcW w:w="561" w:type="pct"/>
          </w:tcPr>
          <w:p w:rsidR="00854BC2" w:rsidRPr="001962F6" w:rsidRDefault="00854BC2" w:rsidP="004E7CF9">
            <w:pPr>
              <w:widowControl w:val="0"/>
              <w:jc w:val="center"/>
              <w:rPr>
                <w:sz w:val="20"/>
              </w:rPr>
            </w:pPr>
          </w:p>
        </w:tc>
        <w:tc>
          <w:tcPr>
            <w:tcW w:w="1608" w:type="pct"/>
          </w:tcPr>
          <w:p w:rsidR="00854BC2" w:rsidRPr="001962F6" w:rsidRDefault="00854BC2" w:rsidP="000A1A45">
            <w:pPr>
              <w:widowControl w:val="0"/>
              <w:rPr>
                <w:sz w:val="20"/>
              </w:rPr>
            </w:pPr>
          </w:p>
        </w:tc>
        <w:tc>
          <w:tcPr>
            <w:tcW w:w="1407" w:type="pct"/>
          </w:tcPr>
          <w:p w:rsidR="00854BC2" w:rsidRPr="001962F6" w:rsidRDefault="00854BC2" w:rsidP="000A1A45">
            <w:pPr>
              <w:widowControl w:val="0"/>
              <w:rPr>
                <w:sz w:val="20"/>
              </w:rPr>
            </w:pPr>
          </w:p>
        </w:tc>
      </w:tr>
      <w:tr w:rsidR="00854BC2" w:rsidRPr="004B0BA6" w:rsidTr="000259CF">
        <w:tc>
          <w:tcPr>
            <w:tcW w:w="1424" w:type="pct"/>
          </w:tcPr>
          <w:p w:rsidR="00854BC2" w:rsidRPr="0096014C" w:rsidRDefault="00854BC2" w:rsidP="004D2054">
            <w:pPr>
              <w:widowControl w:val="0"/>
              <w:numPr>
                <w:ilvl w:val="0"/>
                <w:numId w:val="19"/>
              </w:numPr>
              <w:spacing w:before="84"/>
              <w:rPr>
                <w:sz w:val="20"/>
              </w:rPr>
            </w:pPr>
            <w:r w:rsidRPr="0096014C">
              <w:rPr>
                <w:sz w:val="20"/>
              </w:rPr>
              <w:t>Describes process for ensuring personnel maintain quality-related competencies, including continuing education or refresher training?</w:t>
            </w:r>
          </w:p>
        </w:tc>
        <w:tc>
          <w:tcPr>
            <w:tcW w:w="561" w:type="pct"/>
          </w:tcPr>
          <w:p w:rsidR="00854BC2" w:rsidRPr="001962F6" w:rsidRDefault="00854BC2" w:rsidP="001962F6">
            <w:pPr>
              <w:widowControl w:val="0"/>
              <w:jc w:val="center"/>
              <w:rPr>
                <w:sz w:val="20"/>
              </w:rPr>
            </w:pPr>
          </w:p>
        </w:tc>
        <w:tc>
          <w:tcPr>
            <w:tcW w:w="1608" w:type="pct"/>
          </w:tcPr>
          <w:p w:rsidR="00854BC2" w:rsidRPr="001962F6" w:rsidRDefault="00854BC2" w:rsidP="001962F6">
            <w:pPr>
              <w:widowControl w:val="0"/>
              <w:rPr>
                <w:sz w:val="20"/>
              </w:rPr>
            </w:pPr>
          </w:p>
        </w:tc>
        <w:tc>
          <w:tcPr>
            <w:tcW w:w="1407" w:type="pct"/>
          </w:tcPr>
          <w:p w:rsidR="00854BC2" w:rsidRPr="001962F6" w:rsidRDefault="00854BC2" w:rsidP="001962F6">
            <w:pPr>
              <w:widowControl w:val="0"/>
              <w:rPr>
                <w:sz w:val="20"/>
              </w:rPr>
            </w:pPr>
          </w:p>
        </w:tc>
      </w:tr>
      <w:tr w:rsidR="00854BC2" w:rsidRPr="004B0BA6" w:rsidTr="000259CF">
        <w:tc>
          <w:tcPr>
            <w:tcW w:w="1424" w:type="pct"/>
          </w:tcPr>
          <w:p w:rsidR="00854BC2" w:rsidRPr="004B0BA6" w:rsidRDefault="00854BC2" w:rsidP="008366BE">
            <w:pPr>
              <w:widowControl w:val="0"/>
              <w:numPr>
                <w:ilvl w:val="0"/>
                <w:numId w:val="19"/>
              </w:numPr>
              <w:spacing w:before="84"/>
              <w:rPr>
                <w:sz w:val="20"/>
              </w:rPr>
            </w:pPr>
            <w:r w:rsidRPr="004B0BA6">
              <w:rPr>
                <w:sz w:val="20"/>
              </w:rPr>
              <w:t>Describes roles, responsibilities, and authorities managers and staff relative to training plannin</w:t>
            </w:r>
            <w:r>
              <w:rPr>
                <w:sz w:val="20"/>
              </w:rPr>
              <w:t>g and implementation?</w:t>
            </w:r>
            <w:r w:rsidRPr="004B0BA6">
              <w:rPr>
                <w:sz w:val="20"/>
              </w:rPr>
              <w:t xml:space="preserve"> </w:t>
            </w:r>
          </w:p>
        </w:tc>
        <w:tc>
          <w:tcPr>
            <w:tcW w:w="561" w:type="pct"/>
          </w:tcPr>
          <w:p w:rsidR="00854BC2" w:rsidRPr="001962F6" w:rsidRDefault="00854BC2" w:rsidP="001962F6">
            <w:pPr>
              <w:widowControl w:val="0"/>
              <w:jc w:val="center"/>
              <w:rPr>
                <w:sz w:val="20"/>
              </w:rPr>
            </w:pPr>
          </w:p>
        </w:tc>
        <w:tc>
          <w:tcPr>
            <w:tcW w:w="1608" w:type="pct"/>
          </w:tcPr>
          <w:p w:rsidR="00854BC2" w:rsidRPr="001962F6" w:rsidRDefault="00854BC2" w:rsidP="001962F6">
            <w:pPr>
              <w:widowControl w:val="0"/>
              <w:rPr>
                <w:sz w:val="20"/>
              </w:rPr>
            </w:pPr>
          </w:p>
        </w:tc>
        <w:tc>
          <w:tcPr>
            <w:tcW w:w="1407" w:type="pct"/>
          </w:tcPr>
          <w:p w:rsidR="00854BC2" w:rsidRPr="001962F6" w:rsidRDefault="00854BC2" w:rsidP="001962F6">
            <w:pPr>
              <w:widowControl w:val="0"/>
              <w:rPr>
                <w:sz w:val="20"/>
              </w:rPr>
            </w:pPr>
          </w:p>
        </w:tc>
      </w:tr>
      <w:tr w:rsidR="00C40381" w:rsidRPr="004B0BA6" w:rsidTr="00C40381">
        <w:tc>
          <w:tcPr>
            <w:tcW w:w="5000" w:type="pct"/>
            <w:gridSpan w:val="4"/>
          </w:tcPr>
          <w:p w:rsidR="00C40381" w:rsidRDefault="00C40381" w:rsidP="006550AD">
            <w:pPr>
              <w:widowControl w:val="0"/>
              <w:rPr>
                <w:b/>
                <w:szCs w:val="24"/>
              </w:rPr>
            </w:pPr>
            <w:r>
              <w:rPr>
                <w:b/>
                <w:szCs w:val="24"/>
              </w:rPr>
              <w:t>Procurement of Items and Services</w:t>
            </w:r>
            <w:r w:rsidRPr="00F5316D">
              <w:rPr>
                <w:b/>
                <w:szCs w:val="24"/>
              </w:rPr>
              <w:t xml:space="preserve"> [Reference </w:t>
            </w:r>
            <w:r w:rsidRPr="008757EE">
              <w:rPr>
                <w:b/>
                <w:szCs w:val="24"/>
              </w:rPr>
              <w:t xml:space="preserve">CIO 2105-P-01-0 </w:t>
            </w:r>
            <w:r w:rsidRPr="00F5316D">
              <w:rPr>
                <w:b/>
                <w:szCs w:val="24"/>
              </w:rPr>
              <w:t>§3.</w:t>
            </w:r>
            <w:r>
              <w:rPr>
                <w:b/>
                <w:szCs w:val="24"/>
              </w:rPr>
              <w:t>3</w:t>
            </w:r>
            <w:r w:rsidRPr="00F5316D">
              <w:rPr>
                <w:b/>
                <w:szCs w:val="24"/>
              </w:rPr>
              <w:t>.</w:t>
            </w:r>
            <w:r>
              <w:rPr>
                <w:b/>
                <w:szCs w:val="24"/>
              </w:rPr>
              <w:t xml:space="preserve">5; EPA QA/R-2 </w:t>
            </w:r>
            <w:r w:rsidRPr="00F5316D">
              <w:rPr>
                <w:b/>
                <w:szCs w:val="24"/>
              </w:rPr>
              <w:t>§</w:t>
            </w:r>
            <w:r>
              <w:rPr>
                <w:b/>
                <w:szCs w:val="24"/>
              </w:rPr>
              <w:t>3.5</w:t>
            </w:r>
            <w:r w:rsidRPr="00F5316D">
              <w:rPr>
                <w:b/>
                <w:szCs w:val="24"/>
              </w:rPr>
              <w:t>]</w:t>
            </w:r>
          </w:p>
        </w:tc>
      </w:tr>
      <w:tr w:rsidR="00854BC2" w:rsidRPr="004B0BA6" w:rsidTr="000259CF">
        <w:tc>
          <w:tcPr>
            <w:tcW w:w="1424" w:type="pct"/>
          </w:tcPr>
          <w:p w:rsidR="00854BC2" w:rsidRPr="0096014C" w:rsidRDefault="00854BC2" w:rsidP="004D2054">
            <w:pPr>
              <w:widowControl w:val="0"/>
              <w:numPr>
                <w:ilvl w:val="0"/>
                <w:numId w:val="19"/>
              </w:numPr>
              <w:spacing w:before="84"/>
              <w:rPr>
                <w:sz w:val="20"/>
              </w:rPr>
            </w:pPr>
            <w:r w:rsidRPr="0096014C">
              <w:rPr>
                <w:sz w:val="20"/>
              </w:rPr>
              <w:t>Describes process for reviewing and approving all extramural agreements (grants, cooperative agreements and contracts), including use of the QA Review Form</w:t>
            </w:r>
            <w:r w:rsidR="00C40381">
              <w:rPr>
                <w:rStyle w:val="EndnoteReference"/>
                <w:sz w:val="20"/>
              </w:rPr>
              <w:endnoteReference w:id="3"/>
            </w:r>
            <w:r w:rsidRPr="0096014C">
              <w:rPr>
                <w:sz w:val="20"/>
              </w:rPr>
              <w:t>?</w:t>
            </w:r>
          </w:p>
        </w:tc>
        <w:tc>
          <w:tcPr>
            <w:tcW w:w="561" w:type="pct"/>
          </w:tcPr>
          <w:p w:rsidR="00854BC2" w:rsidRPr="00EC64B4" w:rsidRDefault="00854BC2" w:rsidP="004E7CF9">
            <w:pPr>
              <w:widowControl w:val="0"/>
              <w:jc w:val="center"/>
              <w:rPr>
                <w:sz w:val="20"/>
                <w:highlight w:val="yellow"/>
              </w:rPr>
            </w:pPr>
          </w:p>
        </w:tc>
        <w:tc>
          <w:tcPr>
            <w:tcW w:w="1608" w:type="pct"/>
            <w:shd w:val="clear" w:color="auto" w:fill="auto"/>
          </w:tcPr>
          <w:p w:rsidR="00854BC2" w:rsidRPr="008F0AA5" w:rsidRDefault="00854BC2" w:rsidP="00DB14C3">
            <w:pPr>
              <w:widowControl w:val="0"/>
              <w:rPr>
                <w:sz w:val="20"/>
              </w:rPr>
            </w:pPr>
          </w:p>
        </w:tc>
        <w:tc>
          <w:tcPr>
            <w:tcW w:w="1407" w:type="pct"/>
          </w:tcPr>
          <w:p w:rsidR="00854BC2" w:rsidRPr="008F0AA5" w:rsidRDefault="00854BC2" w:rsidP="00DB14C3">
            <w:pPr>
              <w:widowControl w:val="0"/>
              <w:rPr>
                <w:sz w:val="20"/>
              </w:rPr>
            </w:pPr>
          </w:p>
        </w:tc>
      </w:tr>
      <w:tr w:rsidR="00854BC2" w:rsidRPr="004B0BA6" w:rsidTr="000259CF">
        <w:tc>
          <w:tcPr>
            <w:tcW w:w="1424" w:type="pct"/>
          </w:tcPr>
          <w:p w:rsidR="00854BC2" w:rsidRPr="0096014C" w:rsidRDefault="00854BC2" w:rsidP="00236FCF">
            <w:pPr>
              <w:widowControl w:val="0"/>
              <w:numPr>
                <w:ilvl w:val="1"/>
                <w:numId w:val="19"/>
              </w:numPr>
              <w:spacing w:before="84" w:after="47"/>
              <w:rPr>
                <w:sz w:val="20"/>
              </w:rPr>
            </w:pPr>
            <w:r w:rsidRPr="0096014C">
              <w:rPr>
                <w:sz w:val="20"/>
              </w:rPr>
              <w:t>Review process ensures documents are complete and accurate?</w:t>
            </w:r>
          </w:p>
        </w:tc>
        <w:tc>
          <w:tcPr>
            <w:tcW w:w="561" w:type="pct"/>
          </w:tcPr>
          <w:p w:rsidR="00854BC2" w:rsidRPr="008F0AA5" w:rsidRDefault="00854BC2" w:rsidP="004E7CF9">
            <w:pPr>
              <w:widowControl w:val="0"/>
              <w:jc w:val="center"/>
              <w:rPr>
                <w:sz w:val="20"/>
                <w:highlight w:val="yellow"/>
              </w:rPr>
            </w:pPr>
          </w:p>
        </w:tc>
        <w:tc>
          <w:tcPr>
            <w:tcW w:w="1608" w:type="pct"/>
            <w:shd w:val="clear" w:color="auto" w:fill="auto"/>
          </w:tcPr>
          <w:p w:rsidR="00854BC2" w:rsidRPr="008F0AA5" w:rsidRDefault="00854BC2" w:rsidP="001F3935">
            <w:pPr>
              <w:widowControl w:val="0"/>
              <w:rPr>
                <w:sz w:val="20"/>
              </w:rPr>
            </w:pPr>
          </w:p>
        </w:tc>
        <w:tc>
          <w:tcPr>
            <w:tcW w:w="1407" w:type="pct"/>
          </w:tcPr>
          <w:p w:rsidR="00854BC2" w:rsidRPr="008F0AA5" w:rsidRDefault="00854BC2" w:rsidP="001F3935">
            <w:pPr>
              <w:widowControl w:val="0"/>
              <w:rPr>
                <w:sz w:val="20"/>
              </w:rPr>
            </w:pPr>
          </w:p>
        </w:tc>
      </w:tr>
      <w:tr w:rsidR="00854BC2" w:rsidRPr="004B0BA6" w:rsidTr="000259CF">
        <w:tc>
          <w:tcPr>
            <w:tcW w:w="1424" w:type="pct"/>
          </w:tcPr>
          <w:p w:rsidR="00854BC2" w:rsidRPr="0096014C" w:rsidRDefault="00854BC2" w:rsidP="00236FCF">
            <w:pPr>
              <w:widowControl w:val="0"/>
              <w:numPr>
                <w:ilvl w:val="1"/>
                <w:numId w:val="19"/>
              </w:numPr>
              <w:spacing w:before="84" w:after="47"/>
              <w:rPr>
                <w:sz w:val="20"/>
              </w:rPr>
            </w:pPr>
            <w:r w:rsidRPr="0096014C">
              <w:rPr>
                <w:sz w:val="20"/>
              </w:rPr>
              <w:t>Review process ensures agreement clearly describes the item or service needed?</w:t>
            </w:r>
          </w:p>
        </w:tc>
        <w:tc>
          <w:tcPr>
            <w:tcW w:w="561" w:type="pct"/>
          </w:tcPr>
          <w:p w:rsidR="00854BC2" w:rsidRPr="008F0AA5" w:rsidRDefault="00854BC2" w:rsidP="00394F75">
            <w:pPr>
              <w:widowControl w:val="0"/>
              <w:jc w:val="center"/>
              <w:rPr>
                <w:sz w:val="20"/>
                <w:highlight w:val="yellow"/>
              </w:rPr>
            </w:pPr>
          </w:p>
        </w:tc>
        <w:tc>
          <w:tcPr>
            <w:tcW w:w="1608" w:type="pct"/>
            <w:shd w:val="clear" w:color="auto" w:fill="auto"/>
          </w:tcPr>
          <w:p w:rsidR="00854BC2" w:rsidRPr="008F0AA5" w:rsidRDefault="00854BC2" w:rsidP="00394F75">
            <w:pPr>
              <w:widowControl w:val="0"/>
              <w:rPr>
                <w:sz w:val="20"/>
              </w:rPr>
            </w:pPr>
          </w:p>
        </w:tc>
        <w:tc>
          <w:tcPr>
            <w:tcW w:w="1407" w:type="pct"/>
          </w:tcPr>
          <w:p w:rsidR="00854BC2" w:rsidRPr="008F0AA5" w:rsidRDefault="00854BC2" w:rsidP="00394F75">
            <w:pPr>
              <w:widowControl w:val="0"/>
              <w:rPr>
                <w:sz w:val="20"/>
              </w:rPr>
            </w:pPr>
          </w:p>
        </w:tc>
      </w:tr>
      <w:tr w:rsidR="00854BC2" w:rsidRPr="004B0BA6" w:rsidTr="000259CF">
        <w:tc>
          <w:tcPr>
            <w:tcW w:w="1424" w:type="pct"/>
          </w:tcPr>
          <w:p w:rsidR="00854BC2" w:rsidRPr="0096014C" w:rsidRDefault="00854BC2" w:rsidP="00236FCF">
            <w:pPr>
              <w:widowControl w:val="0"/>
              <w:numPr>
                <w:ilvl w:val="1"/>
                <w:numId w:val="19"/>
              </w:numPr>
              <w:spacing w:before="84" w:after="47"/>
              <w:rPr>
                <w:sz w:val="20"/>
              </w:rPr>
            </w:pPr>
            <w:r w:rsidRPr="0096014C">
              <w:rPr>
                <w:sz w:val="20"/>
              </w:rPr>
              <w:t xml:space="preserve">Review process ensures agreement describes the associated technical </w:t>
            </w:r>
            <w:r w:rsidRPr="0096014C">
              <w:rPr>
                <w:sz w:val="20"/>
              </w:rPr>
              <w:lastRenderedPageBreak/>
              <w:t>and quality requirements?</w:t>
            </w:r>
          </w:p>
        </w:tc>
        <w:tc>
          <w:tcPr>
            <w:tcW w:w="561" w:type="pct"/>
          </w:tcPr>
          <w:p w:rsidR="00854BC2" w:rsidRPr="008F0AA5" w:rsidRDefault="00854BC2" w:rsidP="00394F75">
            <w:pPr>
              <w:widowControl w:val="0"/>
              <w:jc w:val="center"/>
              <w:rPr>
                <w:sz w:val="20"/>
                <w:highlight w:val="yellow"/>
              </w:rPr>
            </w:pPr>
          </w:p>
        </w:tc>
        <w:tc>
          <w:tcPr>
            <w:tcW w:w="1608" w:type="pct"/>
            <w:shd w:val="clear" w:color="auto" w:fill="auto"/>
          </w:tcPr>
          <w:p w:rsidR="00854BC2" w:rsidRPr="008F0AA5" w:rsidRDefault="00854BC2" w:rsidP="00394F75">
            <w:pPr>
              <w:widowControl w:val="0"/>
              <w:rPr>
                <w:sz w:val="20"/>
              </w:rPr>
            </w:pPr>
          </w:p>
        </w:tc>
        <w:tc>
          <w:tcPr>
            <w:tcW w:w="1407" w:type="pct"/>
          </w:tcPr>
          <w:p w:rsidR="00854BC2" w:rsidRPr="008F0AA5" w:rsidRDefault="00854BC2" w:rsidP="00394F75">
            <w:pPr>
              <w:widowControl w:val="0"/>
              <w:rPr>
                <w:sz w:val="20"/>
              </w:rPr>
            </w:pPr>
          </w:p>
        </w:tc>
      </w:tr>
      <w:tr w:rsidR="00854BC2" w:rsidRPr="004B0BA6" w:rsidTr="000259CF">
        <w:tc>
          <w:tcPr>
            <w:tcW w:w="1424" w:type="pct"/>
          </w:tcPr>
          <w:p w:rsidR="00854BC2" w:rsidRPr="0096014C" w:rsidRDefault="00854BC2" w:rsidP="00236FCF">
            <w:pPr>
              <w:widowControl w:val="0"/>
              <w:numPr>
                <w:ilvl w:val="1"/>
                <w:numId w:val="19"/>
              </w:numPr>
              <w:spacing w:before="84" w:after="47"/>
              <w:rPr>
                <w:sz w:val="20"/>
              </w:rPr>
            </w:pPr>
            <w:r w:rsidRPr="0096014C">
              <w:rPr>
                <w:sz w:val="20"/>
              </w:rPr>
              <w:lastRenderedPageBreak/>
              <w:t>Review process ensures agreement describes the quality system elements for which the supplier is responsible?</w:t>
            </w:r>
          </w:p>
        </w:tc>
        <w:tc>
          <w:tcPr>
            <w:tcW w:w="561" w:type="pct"/>
          </w:tcPr>
          <w:p w:rsidR="00854BC2" w:rsidRPr="008F0AA5" w:rsidRDefault="00854BC2" w:rsidP="00394F75">
            <w:pPr>
              <w:widowControl w:val="0"/>
              <w:jc w:val="center"/>
              <w:rPr>
                <w:sz w:val="20"/>
                <w:highlight w:val="yellow"/>
              </w:rPr>
            </w:pPr>
          </w:p>
        </w:tc>
        <w:tc>
          <w:tcPr>
            <w:tcW w:w="1608" w:type="pct"/>
            <w:shd w:val="clear" w:color="auto" w:fill="auto"/>
          </w:tcPr>
          <w:p w:rsidR="00854BC2" w:rsidRPr="008F0AA5" w:rsidRDefault="00854BC2" w:rsidP="00394F75">
            <w:pPr>
              <w:widowControl w:val="0"/>
              <w:rPr>
                <w:sz w:val="20"/>
              </w:rPr>
            </w:pPr>
          </w:p>
        </w:tc>
        <w:tc>
          <w:tcPr>
            <w:tcW w:w="1407" w:type="pct"/>
          </w:tcPr>
          <w:p w:rsidR="00854BC2" w:rsidRPr="008F0AA5" w:rsidRDefault="00854BC2" w:rsidP="00394F75">
            <w:pPr>
              <w:widowControl w:val="0"/>
              <w:rPr>
                <w:sz w:val="20"/>
              </w:rPr>
            </w:pPr>
          </w:p>
        </w:tc>
      </w:tr>
      <w:tr w:rsidR="00854BC2" w:rsidRPr="004B0BA6" w:rsidTr="000259CF">
        <w:tc>
          <w:tcPr>
            <w:tcW w:w="1424" w:type="pct"/>
          </w:tcPr>
          <w:p w:rsidR="00854BC2" w:rsidRPr="0096014C" w:rsidRDefault="00854BC2" w:rsidP="00236FCF">
            <w:pPr>
              <w:widowControl w:val="0"/>
              <w:numPr>
                <w:ilvl w:val="1"/>
                <w:numId w:val="19"/>
              </w:numPr>
              <w:spacing w:before="84" w:after="47"/>
              <w:rPr>
                <w:sz w:val="20"/>
              </w:rPr>
            </w:pPr>
            <w:r w:rsidRPr="0096014C">
              <w:rPr>
                <w:sz w:val="20"/>
              </w:rPr>
              <w:t>Review process ensures that the supplier’s conformance to requirements will be verified?</w:t>
            </w:r>
          </w:p>
        </w:tc>
        <w:tc>
          <w:tcPr>
            <w:tcW w:w="561" w:type="pct"/>
          </w:tcPr>
          <w:p w:rsidR="00854BC2" w:rsidRPr="008F0AA5" w:rsidRDefault="00854BC2" w:rsidP="00394F75">
            <w:pPr>
              <w:widowControl w:val="0"/>
              <w:jc w:val="center"/>
              <w:rPr>
                <w:sz w:val="20"/>
                <w:highlight w:val="yellow"/>
              </w:rPr>
            </w:pPr>
          </w:p>
        </w:tc>
        <w:tc>
          <w:tcPr>
            <w:tcW w:w="1608" w:type="pct"/>
            <w:shd w:val="clear" w:color="auto" w:fill="auto"/>
          </w:tcPr>
          <w:p w:rsidR="00854BC2" w:rsidRPr="008F0AA5" w:rsidRDefault="00854BC2" w:rsidP="00394F75">
            <w:pPr>
              <w:widowControl w:val="0"/>
              <w:rPr>
                <w:sz w:val="20"/>
              </w:rPr>
            </w:pPr>
          </w:p>
        </w:tc>
        <w:tc>
          <w:tcPr>
            <w:tcW w:w="1407" w:type="pct"/>
          </w:tcPr>
          <w:p w:rsidR="00854BC2" w:rsidRPr="008F0AA5" w:rsidRDefault="00854BC2" w:rsidP="00394F75">
            <w:pPr>
              <w:widowControl w:val="0"/>
              <w:rPr>
                <w:sz w:val="20"/>
              </w:rPr>
            </w:pPr>
          </w:p>
        </w:tc>
      </w:tr>
      <w:tr w:rsidR="00854BC2" w:rsidRPr="004B0BA6" w:rsidTr="000259CF">
        <w:tc>
          <w:tcPr>
            <w:tcW w:w="1424" w:type="pct"/>
          </w:tcPr>
          <w:p w:rsidR="00854BC2" w:rsidRPr="004B0BA6" w:rsidRDefault="00854BC2" w:rsidP="004D2054">
            <w:pPr>
              <w:widowControl w:val="0"/>
              <w:numPr>
                <w:ilvl w:val="0"/>
                <w:numId w:val="19"/>
              </w:numPr>
              <w:spacing w:before="84"/>
              <w:rPr>
                <w:sz w:val="20"/>
              </w:rPr>
            </w:pPr>
            <w:r w:rsidRPr="004B0BA6">
              <w:rPr>
                <w:sz w:val="20"/>
              </w:rPr>
              <w:t>Describes process for reviewing and approving applicable responses to solicitations and requests to ensure that they satisfy all technical and quality requirements?</w:t>
            </w:r>
          </w:p>
        </w:tc>
        <w:tc>
          <w:tcPr>
            <w:tcW w:w="561" w:type="pct"/>
          </w:tcPr>
          <w:p w:rsidR="00854BC2" w:rsidRPr="004B0BA6" w:rsidRDefault="00854BC2" w:rsidP="004E7CF9">
            <w:pPr>
              <w:widowControl w:val="0"/>
              <w:jc w:val="center"/>
              <w:rPr>
                <w:sz w:val="20"/>
              </w:rPr>
            </w:pPr>
          </w:p>
        </w:tc>
        <w:tc>
          <w:tcPr>
            <w:tcW w:w="1608" w:type="pct"/>
          </w:tcPr>
          <w:p w:rsidR="00854BC2" w:rsidRPr="0096014C" w:rsidRDefault="00854BC2" w:rsidP="001F3935">
            <w:pPr>
              <w:widowControl w:val="0"/>
              <w:rPr>
                <w:sz w:val="20"/>
              </w:rPr>
            </w:pPr>
          </w:p>
        </w:tc>
        <w:tc>
          <w:tcPr>
            <w:tcW w:w="1407" w:type="pct"/>
          </w:tcPr>
          <w:p w:rsidR="00854BC2" w:rsidRPr="0096014C" w:rsidRDefault="00854BC2" w:rsidP="001F3935">
            <w:pPr>
              <w:widowControl w:val="0"/>
              <w:rPr>
                <w:sz w:val="20"/>
              </w:rPr>
            </w:pPr>
          </w:p>
        </w:tc>
      </w:tr>
      <w:tr w:rsidR="00854BC2" w:rsidRPr="004B0BA6" w:rsidTr="000259CF">
        <w:tc>
          <w:tcPr>
            <w:tcW w:w="1424" w:type="pct"/>
          </w:tcPr>
          <w:p w:rsidR="00854BC2" w:rsidRPr="004B0BA6" w:rsidRDefault="00854BC2" w:rsidP="00814BC4">
            <w:pPr>
              <w:widowControl w:val="0"/>
              <w:numPr>
                <w:ilvl w:val="1"/>
                <w:numId w:val="19"/>
              </w:numPr>
              <w:spacing w:before="84" w:after="47"/>
              <w:rPr>
                <w:sz w:val="20"/>
              </w:rPr>
            </w:pPr>
            <w:r w:rsidRPr="004B0BA6">
              <w:rPr>
                <w:sz w:val="20"/>
              </w:rPr>
              <w:t>Review process includes the review of evidence of the supplier’s capability to satisfy EPA quality requirements?</w:t>
            </w:r>
          </w:p>
        </w:tc>
        <w:tc>
          <w:tcPr>
            <w:tcW w:w="561" w:type="pct"/>
          </w:tcPr>
          <w:p w:rsidR="00854BC2" w:rsidRPr="004B0BA6" w:rsidRDefault="00854BC2" w:rsidP="00394F75">
            <w:pPr>
              <w:widowControl w:val="0"/>
              <w:jc w:val="center"/>
              <w:rPr>
                <w:sz w:val="20"/>
              </w:rPr>
            </w:pPr>
          </w:p>
        </w:tc>
        <w:tc>
          <w:tcPr>
            <w:tcW w:w="1608" w:type="pct"/>
          </w:tcPr>
          <w:p w:rsidR="00854BC2" w:rsidRPr="0096014C" w:rsidRDefault="00854BC2" w:rsidP="00394F75">
            <w:pPr>
              <w:widowControl w:val="0"/>
              <w:rPr>
                <w:sz w:val="20"/>
              </w:rPr>
            </w:pPr>
          </w:p>
        </w:tc>
        <w:tc>
          <w:tcPr>
            <w:tcW w:w="1407" w:type="pct"/>
          </w:tcPr>
          <w:p w:rsidR="00854BC2" w:rsidRPr="0096014C" w:rsidRDefault="00854BC2" w:rsidP="00394F75">
            <w:pPr>
              <w:widowControl w:val="0"/>
              <w:rPr>
                <w:sz w:val="20"/>
              </w:rPr>
            </w:pPr>
          </w:p>
        </w:tc>
      </w:tr>
      <w:tr w:rsidR="00854BC2" w:rsidRPr="004B0BA6" w:rsidTr="000259CF">
        <w:tc>
          <w:tcPr>
            <w:tcW w:w="1424" w:type="pct"/>
          </w:tcPr>
          <w:p w:rsidR="00854BC2" w:rsidRPr="004B0BA6" w:rsidRDefault="00854BC2" w:rsidP="00814BC4">
            <w:pPr>
              <w:widowControl w:val="0"/>
              <w:numPr>
                <w:ilvl w:val="1"/>
                <w:numId w:val="19"/>
              </w:numPr>
              <w:spacing w:before="84"/>
              <w:rPr>
                <w:sz w:val="20"/>
              </w:rPr>
            </w:pPr>
            <w:r w:rsidRPr="004B0BA6">
              <w:rPr>
                <w:sz w:val="20"/>
              </w:rPr>
              <w:t>Review process provides for ensuring that procured items and services are acceptable?</w:t>
            </w:r>
          </w:p>
        </w:tc>
        <w:tc>
          <w:tcPr>
            <w:tcW w:w="561" w:type="pct"/>
          </w:tcPr>
          <w:p w:rsidR="00854BC2" w:rsidRPr="004B0BA6" w:rsidRDefault="00854BC2" w:rsidP="00394F75">
            <w:pPr>
              <w:widowControl w:val="0"/>
              <w:jc w:val="center"/>
              <w:rPr>
                <w:sz w:val="20"/>
              </w:rPr>
            </w:pPr>
          </w:p>
        </w:tc>
        <w:tc>
          <w:tcPr>
            <w:tcW w:w="1608" w:type="pct"/>
          </w:tcPr>
          <w:p w:rsidR="00854BC2" w:rsidRPr="0096014C" w:rsidRDefault="00854BC2" w:rsidP="00394F75">
            <w:pPr>
              <w:widowControl w:val="0"/>
              <w:rPr>
                <w:sz w:val="20"/>
              </w:rPr>
            </w:pPr>
          </w:p>
        </w:tc>
        <w:tc>
          <w:tcPr>
            <w:tcW w:w="1407" w:type="pct"/>
          </w:tcPr>
          <w:p w:rsidR="00854BC2" w:rsidRPr="0096014C" w:rsidRDefault="00854BC2" w:rsidP="00394F75">
            <w:pPr>
              <w:widowControl w:val="0"/>
              <w:rPr>
                <w:sz w:val="20"/>
              </w:rPr>
            </w:pPr>
          </w:p>
        </w:tc>
      </w:tr>
      <w:tr w:rsidR="00854BC2" w:rsidRPr="004B0BA6" w:rsidTr="000259CF">
        <w:tc>
          <w:tcPr>
            <w:tcW w:w="1424" w:type="pct"/>
          </w:tcPr>
          <w:p w:rsidR="00854BC2" w:rsidRPr="0096014C" w:rsidRDefault="00854BC2" w:rsidP="00814BC4">
            <w:pPr>
              <w:widowControl w:val="0"/>
              <w:numPr>
                <w:ilvl w:val="0"/>
                <w:numId w:val="19"/>
              </w:numPr>
              <w:spacing w:before="84"/>
              <w:rPr>
                <w:sz w:val="20"/>
              </w:rPr>
            </w:pPr>
            <w:r w:rsidRPr="0096014C">
              <w:rPr>
                <w:sz w:val="20"/>
              </w:rPr>
              <w:t>Describes process for review and approval of suppliers’ quality-related documentation (e.g., QA Project Plans and QMPs)?</w:t>
            </w:r>
          </w:p>
        </w:tc>
        <w:tc>
          <w:tcPr>
            <w:tcW w:w="561" w:type="pct"/>
          </w:tcPr>
          <w:p w:rsidR="00854BC2" w:rsidRPr="00EC64B4" w:rsidRDefault="00854BC2" w:rsidP="004E7CF9">
            <w:pPr>
              <w:widowControl w:val="0"/>
              <w:jc w:val="center"/>
              <w:rPr>
                <w:sz w:val="20"/>
                <w:highlight w:val="yellow"/>
              </w:rPr>
            </w:pPr>
          </w:p>
        </w:tc>
        <w:tc>
          <w:tcPr>
            <w:tcW w:w="1608" w:type="pct"/>
          </w:tcPr>
          <w:p w:rsidR="00854BC2" w:rsidRPr="0080680F" w:rsidRDefault="00854BC2" w:rsidP="001F3935">
            <w:pPr>
              <w:widowControl w:val="0"/>
              <w:rPr>
                <w:sz w:val="20"/>
              </w:rPr>
            </w:pPr>
          </w:p>
        </w:tc>
        <w:tc>
          <w:tcPr>
            <w:tcW w:w="1407" w:type="pct"/>
          </w:tcPr>
          <w:p w:rsidR="00854BC2" w:rsidRPr="0080680F" w:rsidRDefault="00854BC2" w:rsidP="001F3935">
            <w:pPr>
              <w:widowControl w:val="0"/>
              <w:rPr>
                <w:sz w:val="20"/>
              </w:rPr>
            </w:pPr>
          </w:p>
        </w:tc>
      </w:tr>
      <w:tr w:rsidR="00854BC2" w:rsidRPr="004B0BA6" w:rsidTr="000259CF">
        <w:tc>
          <w:tcPr>
            <w:tcW w:w="1424" w:type="pct"/>
          </w:tcPr>
          <w:p w:rsidR="00854BC2" w:rsidRPr="004B0BA6" w:rsidRDefault="00854BC2" w:rsidP="004D2054">
            <w:pPr>
              <w:widowControl w:val="0"/>
              <w:numPr>
                <w:ilvl w:val="0"/>
                <w:numId w:val="19"/>
              </w:numPr>
              <w:spacing w:before="84"/>
              <w:rPr>
                <w:sz w:val="20"/>
              </w:rPr>
            </w:pPr>
            <w:r w:rsidRPr="004B0BA6">
              <w:rPr>
                <w:sz w:val="20"/>
              </w:rPr>
              <w:t>Includes discussion of any policy and criteria for delegations of review of QA Project Plans and QMPs?</w:t>
            </w:r>
          </w:p>
        </w:tc>
        <w:tc>
          <w:tcPr>
            <w:tcW w:w="561" w:type="pct"/>
          </w:tcPr>
          <w:p w:rsidR="00854BC2" w:rsidRPr="00EC64B4" w:rsidRDefault="00854BC2" w:rsidP="00394F75">
            <w:pPr>
              <w:widowControl w:val="0"/>
              <w:jc w:val="center"/>
              <w:rPr>
                <w:sz w:val="20"/>
                <w:highlight w:val="yellow"/>
              </w:rPr>
            </w:pPr>
          </w:p>
        </w:tc>
        <w:tc>
          <w:tcPr>
            <w:tcW w:w="1608" w:type="pct"/>
          </w:tcPr>
          <w:p w:rsidR="00854BC2" w:rsidRPr="0080680F" w:rsidRDefault="00854BC2" w:rsidP="00394F75">
            <w:pPr>
              <w:widowControl w:val="0"/>
              <w:rPr>
                <w:sz w:val="20"/>
              </w:rPr>
            </w:pPr>
          </w:p>
        </w:tc>
        <w:tc>
          <w:tcPr>
            <w:tcW w:w="1407" w:type="pct"/>
          </w:tcPr>
          <w:p w:rsidR="00854BC2" w:rsidRPr="0080680F" w:rsidRDefault="00854BC2" w:rsidP="00394F75">
            <w:pPr>
              <w:widowControl w:val="0"/>
              <w:rPr>
                <w:sz w:val="20"/>
              </w:rPr>
            </w:pPr>
          </w:p>
        </w:tc>
      </w:tr>
      <w:tr w:rsidR="00854BC2" w:rsidRPr="004B0BA6" w:rsidTr="000259CF">
        <w:tc>
          <w:tcPr>
            <w:tcW w:w="1424" w:type="pct"/>
          </w:tcPr>
          <w:p w:rsidR="00854BC2" w:rsidRPr="004B0BA6" w:rsidRDefault="00854BC2" w:rsidP="004D2054">
            <w:pPr>
              <w:widowControl w:val="0"/>
              <w:numPr>
                <w:ilvl w:val="0"/>
                <w:numId w:val="19"/>
              </w:numPr>
              <w:spacing w:before="84"/>
              <w:rPr>
                <w:sz w:val="20"/>
              </w:rPr>
            </w:pPr>
            <w:r w:rsidRPr="004B0BA6">
              <w:rPr>
                <w:sz w:val="20"/>
              </w:rPr>
              <w:t>Describes process to ensure EPA extramural agreement policies, including quality, are satisfied?</w:t>
            </w:r>
          </w:p>
        </w:tc>
        <w:tc>
          <w:tcPr>
            <w:tcW w:w="561" w:type="pct"/>
          </w:tcPr>
          <w:p w:rsidR="00854BC2" w:rsidRPr="008F0AA5" w:rsidRDefault="00854BC2" w:rsidP="00394F75">
            <w:pPr>
              <w:widowControl w:val="0"/>
              <w:jc w:val="center"/>
              <w:rPr>
                <w:sz w:val="20"/>
                <w:highlight w:val="yellow"/>
              </w:rPr>
            </w:pPr>
          </w:p>
        </w:tc>
        <w:tc>
          <w:tcPr>
            <w:tcW w:w="1608" w:type="pct"/>
          </w:tcPr>
          <w:p w:rsidR="00854BC2" w:rsidRPr="008F0AA5" w:rsidRDefault="00854BC2" w:rsidP="00394F75">
            <w:pPr>
              <w:widowControl w:val="0"/>
              <w:rPr>
                <w:sz w:val="20"/>
              </w:rPr>
            </w:pPr>
          </w:p>
        </w:tc>
        <w:tc>
          <w:tcPr>
            <w:tcW w:w="1407" w:type="pct"/>
          </w:tcPr>
          <w:p w:rsidR="00854BC2" w:rsidRPr="008F0AA5" w:rsidRDefault="00854BC2" w:rsidP="00394F75">
            <w:pPr>
              <w:widowControl w:val="0"/>
              <w:rPr>
                <w:sz w:val="20"/>
              </w:rPr>
            </w:pPr>
          </w:p>
        </w:tc>
      </w:tr>
      <w:tr w:rsidR="00854BC2" w:rsidRPr="004B0BA6" w:rsidTr="000259CF">
        <w:tc>
          <w:tcPr>
            <w:tcW w:w="1424" w:type="pct"/>
          </w:tcPr>
          <w:p w:rsidR="00854BC2" w:rsidRPr="0096014C" w:rsidRDefault="00854BC2" w:rsidP="004D2054">
            <w:pPr>
              <w:numPr>
                <w:ilvl w:val="0"/>
                <w:numId w:val="19"/>
              </w:numPr>
              <w:rPr>
                <w:sz w:val="20"/>
              </w:rPr>
            </w:pPr>
            <w:r w:rsidRPr="0096014C">
              <w:rPr>
                <w:sz w:val="20"/>
              </w:rPr>
              <w:t xml:space="preserve">Describes roles, responsibilities, and authorities managers and staff relative to extramural agreement planning and </w:t>
            </w:r>
            <w:r w:rsidRPr="0096014C">
              <w:rPr>
                <w:sz w:val="20"/>
              </w:rPr>
              <w:lastRenderedPageBreak/>
              <w:t xml:space="preserve">implementation? </w:t>
            </w:r>
          </w:p>
        </w:tc>
        <w:tc>
          <w:tcPr>
            <w:tcW w:w="561" w:type="pct"/>
          </w:tcPr>
          <w:p w:rsidR="00854BC2" w:rsidRPr="008F0AA5" w:rsidRDefault="00854BC2" w:rsidP="00394F75">
            <w:pPr>
              <w:widowControl w:val="0"/>
              <w:jc w:val="center"/>
              <w:rPr>
                <w:sz w:val="20"/>
                <w:highlight w:val="yellow"/>
              </w:rPr>
            </w:pPr>
          </w:p>
        </w:tc>
        <w:tc>
          <w:tcPr>
            <w:tcW w:w="1608" w:type="pct"/>
          </w:tcPr>
          <w:p w:rsidR="00854BC2" w:rsidRPr="008F0AA5" w:rsidRDefault="00854BC2" w:rsidP="00394F75">
            <w:pPr>
              <w:widowControl w:val="0"/>
              <w:rPr>
                <w:sz w:val="20"/>
              </w:rPr>
            </w:pPr>
          </w:p>
        </w:tc>
        <w:tc>
          <w:tcPr>
            <w:tcW w:w="1407" w:type="pct"/>
          </w:tcPr>
          <w:p w:rsidR="00854BC2" w:rsidRPr="008F0AA5" w:rsidRDefault="00854BC2" w:rsidP="00394F75">
            <w:pPr>
              <w:widowControl w:val="0"/>
              <w:rPr>
                <w:sz w:val="20"/>
              </w:rPr>
            </w:pPr>
          </w:p>
        </w:tc>
      </w:tr>
      <w:tr w:rsidR="00C40381" w:rsidRPr="004B0BA6" w:rsidTr="00C40381">
        <w:tc>
          <w:tcPr>
            <w:tcW w:w="5000" w:type="pct"/>
            <w:gridSpan w:val="4"/>
          </w:tcPr>
          <w:p w:rsidR="00C40381" w:rsidRDefault="00C40381" w:rsidP="006550AD">
            <w:pPr>
              <w:widowControl w:val="0"/>
              <w:rPr>
                <w:b/>
                <w:szCs w:val="24"/>
              </w:rPr>
            </w:pPr>
            <w:r>
              <w:rPr>
                <w:b/>
                <w:szCs w:val="24"/>
              </w:rPr>
              <w:lastRenderedPageBreak/>
              <w:t>Documents and Records</w:t>
            </w:r>
            <w:r w:rsidRPr="00F5316D">
              <w:rPr>
                <w:b/>
                <w:szCs w:val="24"/>
              </w:rPr>
              <w:t xml:space="preserve"> [Reference </w:t>
            </w:r>
            <w:r w:rsidRPr="008757EE">
              <w:rPr>
                <w:b/>
                <w:szCs w:val="24"/>
              </w:rPr>
              <w:t xml:space="preserve">CIO 2105-P-01-0 </w:t>
            </w:r>
            <w:r w:rsidRPr="00F5316D">
              <w:rPr>
                <w:b/>
                <w:szCs w:val="24"/>
              </w:rPr>
              <w:t>§3.</w:t>
            </w:r>
            <w:r>
              <w:rPr>
                <w:b/>
                <w:szCs w:val="24"/>
              </w:rPr>
              <w:t>3</w:t>
            </w:r>
            <w:r w:rsidRPr="00F5316D">
              <w:rPr>
                <w:b/>
                <w:szCs w:val="24"/>
              </w:rPr>
              <w:t>.</w:t>
            </w:r>
            <w:r>
              <w:rPr>
                <w:b/>
                <w:szCs w:val="24"/>
              </w:rPr>
              <w:t xml:space="preserve">6; EPA QA/R-2 </w:t>
            </w:r>
            <w:r w:rsidRPr="00F5316D">
              <w:rPr>
                <w:b/>
                <w:szCs w:val="24"/>
              </w:rPr>
              <w:t>§</w:t>
            </w:r>
            <w:r>
              <w:rPr>
                <w:b/>
                <w:szCs w:val="24"/>
              </w:rPr>
              <w:t>3.6</w:t>
            </w:r>
            <w:r w:rsidRPr="00F5316D">
              <w:rPr>
                <w:b/>
                <w:szCs w:val="24"/>
              </w:rPr>
              <w:t>]</w:t>
            </w:r>
          </w:p>
        </w:tc>
      </w:tr>
      <w:tr w:rsidR="00854BC2" w:rsidRPr="004B0BA6" w:rsidTr="000259CF">
        <w:tc>
          <w:tcPr>
            <w:tcW w:w="1424" w:type="pct"/>
          </w:tcPr>
          <w:p w:rsidR="00854BC2" w:rsidRPr="0096014C" w:rsidRDefault="00854BC2" w:rsidP="004D2054">
            <w:pPr>
              <w:widowControl w:val="0"/>
              <w:numPr>
                <w:ilvl w:val="0"/>
                <w:numId w:val="19"/>
              </w:numPr>
              <w:spacing w:before="84"/>
              <w:rPr>
                <w:sz w:val="20"/>
              </w:rPr>
            </w:pPr>
            <w:r w:rsidRPr="0096014C">
              <w:rPr>
                <w:sz w:val="20"/>
              </w:rPr>
              <w:t>Describes process for identifying quality-related documents and records (including electronic) requiring control (e.g., guidance, SOPs)?</w:t>
            </w:r>
          </w:p>
        </w:tc>
        <w:tc>
          <w:tcPr>
            <w:tcW w:w="561" w:type="pct"/>
          </w:tcPr>
          <w:p w:rsidR="00854BC2" w:rsidRPr="0080680F" w:rsidRDefault="00854BC2" w:rsidP="004E7CF9">
            <w:pPr>
              <w:widowControl w:val="0"/>
              <w:jc w:val="center"/>
              <w:rPr>
                <w:sz w:val="20"/>
              </w:rPr>
            </w:pPr>
          </w:p>
        </w:tc>
        <w:tc>
          <w:tcPr>
            <w:tcW w:w="1608" w:type="pct"/>
          </w:tcPr>
          <w:p w:rsidR="00854BC2" w:rsidRPr="0080680F" w:rsidRDefault="00854BC2" w:rsidP="001F3935">
            <w:pPr>
              <w:widowControl w:val="0"/>
              <w:rPr>
                <w:sz w:val="20"/>
              </w:rPr>
            </w:pPr>
          </w:p>
        </w:tc>
        <w:tc>
          <w:tcPr>
            <w:tcW w:w="1407" w:type="pct"/>
          </w:tcPr>
          <w:p w:rsidR="00854BC2" w:rsidRPr="0080680F" w:rsidRDefault="00854BC2" w:rsidP="001F3935">
            <w:pPr>
              <w:widowControl w:val="0"/>
              <w:rPr>
                <w:sz w:val="20"/>
              </w:rPr>
            </w:pPr>
          </w:p>
        </w:tc>
      </w:tr>
      <w:tr w:rsidR="00854BC2" w:rsidRPr="004B0BA6" w:rsidTr="000259CF">
        <w:tc>
          <w:tcPr>
            <w:tcW w:w="1424" w:type="pct"/>
          </w:tcPr>
          <w:p w:rsidR="00854BC2" w:rsidRPr="0096014C" w:rsidRDefault="00854BC2" w:rsidP="00494C7C">
            <w:pPr>
              <w:widowControl w:val="0"/>
              <w:numPr>
                <w:ilvl w:val="0"/>
                <w:numId w:val="19"/>
              </w:numPr>
              <w:spacing w:before="84"/>
              <w:rPr>
                <w:sz w:val="20"/>
              </w:rPr>
            </w:pPr>
            <w:r w:rsidRPr="0096014C">
              <w:rPr>
                <w:sz w:val="20"/>
              </w:rPr>
              <w:t>Describes process for preparing, reviewing, approving, issuing, using, authenticating, and revising documents and records?</w:t>
            </w:r>
          </w:p>
        </w:tc>
        <w:tc>
          <w:tcPr>
            <w:tcW w:w="561" w:type="pct"/>
          </w:tcPr>
          <w:p w:rsidR="00854BC2" w:rsidRPr="000915DF" w:rsidRDefault="00854BC2" w:rsidP="004E7CF9">
            <w:pPr>
              <w:widowControl w:val="0"/>
              <w:jc w:val="center"/>
              <w:rPr>
                <w:sz w:val="20"/>
                <w:highlight w:val="yellow"/>
              </w:rPr>
            </w:pPr>
          </w:p>
        </w:tc>
        <w:tc>
          <w:tcPr>
            <w:tcW w:w="1608" w:type="pct"/>
          </w:tcPr>
          <w:p w:rsidR="00854BC2" w:rsidRPr="000915DF" w:rsidRDefault="00854BC2" w:rsidP="001F3935">
            <w:pPr>
              <w:widowControl w:val="0"/>
              <w:rPr>
                <w:sz w:val="20"/>
                <w:highlight w:val="yellow"/>
              </w:rPr>
            </w:pPr>
          </w:p>
        </w:tc>
        <w:tc>
          <w:tcPr>
            <w:tcW w:w="1407" w:type="pct"/>
          </w:tcPr>
          <w:p w:rsidR="00854BC2" w:rsidRPr="000915DF" w:rsidRDefault="00854BC2" w:rsidP="001F3935">
            <w:pPr>
              <w:widowControl w:val="0"/>
              <w:rPr>
                <w:sz w:val="20"/>
                <w:highlight w:val="yellow"/>
              </w:rPr>
            </w:pPr>
          </w:p>
        </w:tc>
      </w:tr>
      <w:tr w:rsidR="00854BC2" w:rsidRPr="004B0BA6" w:rsidTr="000259CF">
        <w:tc>
          <w:tcPr>
            <w:tcW w:w="1424" w:type="pct"/>
          </w:tcPr>
          <w:p w:rsidR="00854BC2" w:rsidRPr="0096014C" w:rsidRDefault="00854BC2" w:rsidP="00364612">
            <w:pPr>
              <w:widowControl w:val="0"/>
              <w:numPr>
                <w:ilvl w:val="0"/>
                <w:numId w:val="19"/>
              </w:numPr>
              <w:spacing w:before="84"/>
              <w:rPr>
                <w:sz w:val="20"/>
              </w:rPr>
            </w:pPr>
            <w:r w:rsidRPr="0096014C">
              <w:rPr>
                <w:sz w:val="20"/>
              </w:rPr>
              <w:t>Describes process for ensuring that records and documents acc</w:t>
            </w:r>
            <w:r>
              <w:rPr>
                <w:sz w:val="20"/>
              </w:rPr>
              <w:t>urately reflect completed work?</w:t>
            </w:r>
          </w:p>
        </w:tc>
        <w:tc>
          <w:tcPr>
            <w:tcW w:w="561" w:type="pct"/>
          </w:tcPr>
          <w:p w:rsidR="00854BC2" w:rsidRPr="0080680F" w:rsidRDefault="00854BC2" w:rsidP="004E7CF9">
            <w:pPr>
              <w:widowControl w:val="0"/>
              <w:jc w:val="center"/>
              <w:rPr>
                <w:sz w:val="20"/>
              </w:rPr>
            </w:pPr>
          </w:p>
        </w:tc>
        <w:tc>
          <w:tcPr>
            <w:tcW w:w="1608" w:type="pct"/>
          </w:tcPr>
          <w:p w:rsidR="00854BC2" w:rsidRPr="00364612" w:rsidRDefault="00854BC2" w:rsidP="001F3935">
            <w:pPr>
              <w:widowControl w:val="0"/>
              <w:rPr>
                <w:sz w:val="20"/>
              </w:rPr>
            </w:pPr>
          </w:p>
        </w:tc>
        <w:tc>
          <w:tcPr>
            <w:tcW w:w="1407" w:type="pct"/>
          </w:tcPr>
          <w:p w:rsidR="00854BC2" w:rsidRPr="00364612" w:rsidRDefault="00854BC2" w:rsidP="001F3935">
            <w:pPr>
              <w:widowControl w:val="0"/>
              <w:rPr>
                <w:sz w:val="20"/>
              </w:rPr>
            </w:pPr>
          </w:p>
        </w:tc>
      </w:tr>
      <w:tr w:rsidR="00854BC2" w:rsidRPr="004B0BA6" w:rsidTr="000259CF">
        <w:tc>
          <w:tcPr>
            <w:tcW w:w="1424" w:type="pct"/>
          </w:tcPr>
          <w:p w:rsidR="00854BC2" w:rsidRPr="0096014C" w:rsidRDefault="00854BC2" w:rsidP="00494C7C">
            <w:pPr>
              <w:widowControl w:val="0"/>
              <w:numPr>
                <w:ilvl w:val="0"/>
                <w:numId w:val="19"/>
              </w:numPr>
              <w:spacing w:before="84"/>
              <w:rPr>
                <w:sz w:val="20"/>
              </w:rPr>
            </w:pPr>
            <w:r w:rsidRPr="0096014C">
              <w:rPr>
                <w:sz w:val="20"/>
              </w:rPr>
              <w:t>Describes process for maintaining documents and records including transmittal, distribution, retention, access, preservation, traceability, retrieval, removal of obsolete documentation, and disposition?</w:t>
            </w:r>
          </w:p>
        </w:tc>
        <w:tc>
          <w:tcPr>
            <w:tcW w:w="561" w:type="pct"/>
          </w:tcPr>
          <w:p w:rsidR="00854BC2" w:rsidRPr="00364612" w:rsidRDefault="00854BC2" w:rsidP="004E7CF9">
            <w:pPr>
              <w:widowControl w:val="0"/>
              <w:jc w:val="center"/>
              <w:rPr>
                <w:sz w:val="20"/>
              </w:rPr>
            </w:pPr>
          </w:p>
        </w:tc>
        <w:tc>
          <w:tcPr>
            <w:tcW w:w="1608" w:type="pct"/>
          </w:tcPr>
          <w:p w:rsidR="00854BC2" w:rsidRPr="00364612" w:rsidRDefault="00854BC2" w:rsidP="001F3935">
            <w:pPr>
              <w:widowControl w:val="0"/>
              <w:rPr>
                <w:sz w:val="20"/>
              </w:rPr>
            </w:pPr>
          </w:p>
        </w:tc>
        <w:tc>
          <w:tcPr>
            <w:tcW w:w="1407" w:type="pct"/>
          </w:tcPr>
          <w:p w:rsidR="00854BC2" w:rsidRPr="00364612" w:rsidRDefault="00854BC2" w:rsidP="001F3935">
            <w:pPr>
              <w:widowControl w:val="0"/>
              <w:rPr>
                <w:sz w:val="20"/>
              </w:rPr>
            </w:pPr>
          </w:p>
        </w:tc>
      </w:tr>
      <w:tr w:rsidR="00854BC2" w:rsidRPr="004B0BA6" w:rsidTr="000259CF">
        <w:tc>
          <w:tcPr>
            <w:tcW w:w="1424" w:type="pct"/>
          </w:tcPr>
          <w:p w:rsidR="00854BC2" w:rsidRPr="004B0BA6" w:rsidRDefault="00854BC2" w:rsidP="00C7341F">
            <w:pPr>
              <w:widowControl w:val="0"/>
              <w:numPr>
                <w:ilvl w:val="0"/>
                <w:numId w:val="19"/>
              </w:numPr>
              <w:spacing w:before="84"/>
              <w:rPr>
                <w:sz w:val="20"/>
              </w:rPr>
            </w:pPr>
            <w:r w:rsidRPr="004B0BA6">
              <w:rPr>
                <w:sz w:val="20"/>
              </w:rPr>
              <w:t>Describes process for establishing and implementing appropriate chain of custody and confidentiality procedures for evidentiary records?</w:t>
            </w:r>
          </w:p>
        </w:tc>
        <w:tc>
          <w:tcPr>
            <w:tcW w:w="561" w:type="pct"/>
          </w:tcPr>
          <w:p w:rsidR="00854BC2" w:rsidRPr="004B0BA6" w:rsidRDefault="00854BC2" w:rsidP="004E7CF9">
            <w:pPr>
              <w:widowControl w:val="0"/>
              <w:jc w:val="center"/>
              <w:rPr>
                <w:sz w:val="20"/>
              </w:rPr>
            </w:pPr>
          </w:p>
        </w:tc>
        <w:tc>
          <w:tcPr>
            <w:tcW w:w="1608" w:type="pct"/>
          </w:tcPr>
          <w:p w:rsidR="00854BC2" w:rsidRPr="004B0BA6" w:rsidRDefault="00854BC2" w:rsidP="001F3935">
            <w:pPr>
              <w:widowControl w:val="0"/>
              <w:rPr>
                <w:sz w:val="20"/>
              </w:rPr>
            </w:pPr>
          </w:p>
        </w:tc>
        <w:tc>
          <w:tcPr>
            <w:tcW w:w="1407" w:type="pct"/>
          </w:tcPr>
          <w:p w:rsidR="00854BC2" w:rsidRPr="004B0BA6" w:rsidRDefault="00854BC2" w:rsidP="001F3935">
            <w:pPr>
              <w:widowControl w:val="0"/>
              <w:rPr>
                <w:sz w:val="20"/>
              </w:rPr>
            </w:pPr>
          </w:p>
        </w:tc>
      </w:tr>
      <w:tr w:rsidR="00854BC2" w:rsidRPr="004B0BA6" w:rsidTr="000259CF">
        <w:tc>
          <w:tcPr>
            <w:tcW w:w="1424" w:type="pct"/>
          </w:tcPr>
          <w:p w:rsidR="00854BC2" w:rsidRPr="0096014C" w:rsidRDefault="00854BC2" w:rsidP="00494C7C">
            <w:pPr>
              <w:widowControl w:val="0"/>
              <w:numPr>
                <w:ilvl w:val="0"/>
                <w:numId w:val="19"/>
              </w:numPr>
              <w:spacing w:before="84"/>
              <w:rPr>
                <w:sz w:val="20"/>
              </w:rPr>
            </w:pPr>
            <w:r w:rsidRPr="0096014C">
              <w:rPr>
                <w:sz w:val="20"/>
              </w:rPr>
              <w:t>Records on environmental data and information comply with applicable EPA policies (e.g., locational data for samples, Agency records management)?</w:t>
            </w:r>
          </w:p>
        </w:tc>
        <w:tc>
          <w:tcPr>
            <w:tcW w:w="561" w:type="pct"/>
          </w:tcPr>
          <w:p w:rsidR="00854BC2" w:rsidRPr="00364612" w:rsidRDefault="00854BC2" w:rsidP="004E7CF9">
            <w:pPr>
              <w:widowControl w:val="0"/>
              <w:jc w:val="center"/>
              <w:rPr>
                <w:sz w:val="20"/>
              </w:rPr>
            </w:pPr>
          </w:p>
        </w:tc>
        <w:tc>
          <w:tcPr>
            <w:tcW w:w="1608" w:type="pct"/>
          </w:tcPr>
          <w:p w:rsidR="00854BC2" w:rsidRPr="00364612" w:rsidRDefault="00854BC2" w:rsidP="001F3935">
            <w:pPr>
              <w:widowControl w:val="0"/>
              <w:rPr>
                <w:sz w:val="20"/>
              </w:rPr>
            </w:pPr>
          </w:p>
        </w:tc>
        <w:tc>
          <w:tcPr>
            <w:tcW w:w="1407" w:type="pct"/>
          </w:tcPr>
          <w:p w:rsidR="00854BC2" w:rsidRPr="00364612" w:rsidRDefault="00854BC2" w:rsidP="001F3935">
            <w:pPr>
              <w:widowControl w:val="0"/>
              <w:rPr>
                <w:sz w:val="20"/>
              </w:rPr>
            </w:pPr>
          </w:p>
        </w:tc>
      </w:tr>
      <w:tr w:rsidR="00854BC2" w:rsidRPr="004B0BA6" w:rsidTr="000259CF">
        <w:tc>
          <w:tcPr>
            <w:tcW w:w="1424" w:type="pct"/>
          </w:tcPr>
          <w:p w:rsidR="00854BC2" w:rsidRPr="004B0BA6" w:rsidRDefault="00854BC2" w:rsidP="00494C7C">
            <w:pPr>
              <w:widowControl w:val="0"/>
              <w:numPr>
                <w:ilvl w:val="0"/>
                <w:numId w:val="19"/>
              </w:numPr>
              <w:spacing w:before="84"/>
              <w:rPr>
                <w:sz w:val="20"/>
              </w:rPr>
            </w:pPr>
            <w:r w:rsidRPr="004B0BA6">
              <w:rPr>
                <w:sz w:val="20"/>
              </w:rPr>
              <w:t>Describes roles, responsibilities, and authorities managers and staff relative to documents and records?</w:t>
            </w:r>
          </w:p>
        </w:tc>
        <w:tc>
          <w:tcPr>
            <w:tcW w:w="561" w:type="pct"/>
          </w:tcPr>
          <w:p w:rsidR="00854BC2" w:rsidRPr="004B0BA6" w:rsidRDefault="00854BC2" w:rsidP="004E7CF9">
            <w:pPr>
              <w:widowControl w:val="0"/>
              <w:jc w:val="center"/>
              <w:rPr>
                <w:sz w:val="20"/>
              </w:rPr>
            </w:pPr>
          </w:p>
        </w:tc>
        <w:tc>
          <w:tcPr>
            <w:tcW w:w="1608" w:type="pct"/>
          </w:tcPr>
          <w:p w:rsidR="00854BC2" w:rsidRPr="004B0BA6" w:rsidRDefault="00854BC2" w:rsidP="000A1A45">
            <w:pPr>
              <w:widowControl w:val="0"/>
              <w:spacing w:before="84" w:after="47"/>
              <w:rPr>
                <w:sz w:val="20"/>
              </w:rPr>
            </w:pPr>
          </w:p>
        </w:tc>
        <w:tc>
          <w:tcPr>
            <w:tcW w:w="1407" w:type="pct"/>
          </w:tcPr>
          <w:p w:rsidR="00854BC2" w:rsidRPr="004B0BA6" w:rsidRDefault="00854BC2" w:rsidP="000A1A45">
            <w:pPr>
              <w:widowControl w:val="0"/>
              <w:spacing w:before="84" w:after="47"/>
              <w:rPr>
                <w:sz w:val="20"/>
              </w:rPr>
            </w:pPr>
          </w:p>
        </w:tc>
      </w:tr>
      <w:tr w:rsidR="00C40381" w:rsidRPr="004B0BA6" w:rsidTr="00C40381">
        <w:tc>
          <w:tcPr>
            <w:tcW w:w="5000" w:type="pct"/>
            <w:gridSpan w:val="4"/>
          </w:tcPr>
          <w:p w:rsidR="00C40381" w:rsidRDefault="00C40381" w:rsidP="006550AD">
            <w:pPr>
              <w:widowControl w:val="0"/>
              <w:rPr>
                <w:b/>
                <w:szCs w:val="24"/>
              </w:rPr>
            </w:pPr>
            <w:r>
              <w:rPr>
                <w:b/>
                <w:szCs w:val="24"/>
              </w:rPr>
              <w:t>Computer Hardware and Software</w:t>
            </w:r>
            <w:r w:rsidRPr="00F5316D">
              <w:rPr>
                <w:b/>
                <w:szCs w:val="24"/>
              </w:rPr>
              <w:t xml:space="preserve"> [Reference </w:t>
            </w:r>
            <w:r w:rsidRPr="008757EE">
              <w:rPr>
                <w:b/>
                <w:szCs w:val="24"/>
              </w:rPr>
              <w:t xml:space="preserve">CIO 2105-P-01-0 </w:t>
            </w:r>
            <w:r w:rsidRPr="00F5316D">
              <w:rPr>
                <w:b/>
                <w:szCs w:val="24"/>
              </w:rPr>
              <w:t>§3.</w:t>
            </w:r>
            <w:r>
              <w:rPr>
                <w:b/>
                <w:szCs w:val="24"/>
              </w:rPr>
              <w:t>3</w:t>
            </w:r>
            <w:r w:rsidRPr="00F5316D">
              <w:rPr>
                <w:b/>
                <w:szCs w:val="24"/>
              </w:rPr>
              <w:t>.</w:t>
            </w:r>
            <w:r>
              <w:rPr>
                <w:b/>
                <w:szCs w:val="24"/>
              </w:rPr>
              <w:t xml:space="preserve">7; EPA QA/R-2 </w:t>
            </w:r>
            <w:r w:rsidRPr="00F5316D">
              <w:rPr>
                <w:b/>
                <w:szCs w:val="24"/>
              </w:rPr>
              <w:t>§</w:t>
            </w:r>
            <w:r>
              <w:rPr>
                <w:b/>
                <w:szCs w:val="24"/>
              </w:rPr>
              <w:t>3.7</w:t>
            </w:r>
            <w:r w:rsidRPr="00F5316D">
              <w:rPr>
                <w:b/>
                <w:szCs w:val="24"/>
              </w:rPr>
              <w:t>]</w:t>
            </w:r>
            <w:r>
              <w:rPr>
                <w:rStyle w:val="EndnoteReference"/>
                <w:b/>
                <w:szCs w:val="24"/>
              </w:rPr>
              <w:endnoteReference w:id="4"/>
            </w:r>
          </w:p>
        </w:tc>
      </w:tr>
      <w:tr w:rsidR="00854BC2" w:rsidRPr="004B0BA6" w:rsidTr="000259CF">
        <w:tc>
          <w:tcPr>
            <w:tcW w:w="1424" w:type="pct"/>
          </w:tcPr>
          <w:p w:rsidR="00854BC2" w:rsidRPr="004B0BA6" w:rsidRDefault="00854BC2" w:rsidP="004D2054">
            <w:pPr>
              <w:widowControl w:val="0"/>
              <w:numPr>
                <w:ilvl w:val="0"/>
                <w:numId w:val="19"/>
              </w:numPr>
              <w:spacing w:before="84"/>
              <w:rPr>
                <w:sz w:val="20"/>
              </w:rPr>
            </w:pPr>
            <w:r w:rsidRPr="004B0BA6">
              <w:rPr>
                <w:sz w:val="20"/>
              </w:rPr>
              <w:t xml:space="preserve">Describes process for developing, installing, testing, using, maintaining, </w:t>
            </w:r>
            <w:r w:rsidRPr="004B0BA6">
              <w:rPr>
                <w:sz w:val="20"/>
              </w:rPr>
              <w:lastRenderedPageBreak/>
              <w:t>controlling, and documenting computer hardware (e.g., computers, servers) and software, including software products like models, data bases, and programs?</w:t>
            </w:r>
          </w:p>
        </w:tc>
        <w:tc>
          <w:tcPr>
            <w:tcW w:w="561" w:type="pct"/>
          </w:tcPr>
          <w:p w:rsidR="00854BC2" w:rsidRPr="004B0BA6" w:rsidRDefault="00854BC2" w:rsidP="004E7CF9">
            <w:pPr>
              <w:widowControl w:val="0"/>
              <w:spacing w:before="84" w:after="47"/>
              <w:jc w:val="center"/>
              <w:rPr>
                <w:sz w:val="20"/>
              </w:rPr>
            </w:pPr>
          </w:p>
        </w:tc>
        <w:tc>
          <w:tcPr>
            <w:tcW w:w="1608" w:type="pct"/>
          </w:tcPr>
          <w:p w:rsidR="00854BC2" w:rsidRPr="004B0BA6" w:rsidRDefault="00854BC2" w:rsidP="000A1A45">
            <w:pPr>
              <w:widowControl w:val="0"/>
              <w:spacing w:before="84" w:after="47"/>
              <w:rPr>
                <w:sz w:val="20"/>
              </w:rPr>
            </w:pPr>
          </w:p>
        </w:tc>
        <w:tc>
          <w:tcPr>
            <w:tcW w:w="1407" w:type="pct"/>
          </w:tcPr>
          <w:p w:rsidR="00854BC2" w:rsidRPr="004B0BA6" w:rsidRDefault="00854BC2" w:rsidP="000A1A45">
            <w:pPr>
              <w:widowControl w:val="0"/>
              <w:spacing w:before="84" w:after="47"/>
              <w:rPr>
                <w:sz w:val="20"/>
              </w:rPr>
            </w:pPr>
          </w:p>
        </w:tc>
      </w:tr>
      <w:tr w:rsidR="00854BC2" w:rsidRPr="004B0BA6" w:rsidTr="000259CF">
        <w:tc>
          <w:tcPr>
            <w:tcW w:w="1424" w:type="pct"/>
          </w:tcPr>
          <w:p w:rsidR="00854BC2" w:rsidRPr="004B0BA6" w:rsidRDefault="00854BC2" w:rsidP="00494C7C">
            <w:pPr>
              <w:widowControl w:val="0"/>
              <w:numPr>
                <w:ilvl w:val="0"/>
                <w:numId w:val="19"/>
              </w:numPr>
              <w:spacing w:before="84"/>
              <w:rPr>
                <w:sz w:val="20"/>
              </w:rPr>
            </w:pPr>
            <w:r w:rsidRPr="004B0BA6">
              <w:rPr>
                <w:sz w:val="20"/>
              </w:rPr>
              <w:lastRenderedPageBreak/>
              <w:t>Describes process for assessing and documenting the impact of changes to user requirements and/or the hardware and software on performance?</w:t>
            </w:r>
          </w:p>
        </w:tc>
        <w:tc>
          <w:tcPr>
            <w:tcW w:w="561" w:type="pct"/>
          </w:tcPr>
          <w:p w:rsidR="00854BC2" w:rsidRPr="004B0BA6" w:rsidRDefault="00854BC2" w:rsidP="004E7CF9">
            <w:pPr>
              <w:widowControl w:val="0"/>
              <w:spacing w:before="84" w:after="47"/>
              <w:jc w:val="center"/>
              <w:rPr>
                <w:sz w:val="20"/>
              </w:rPr>
            </w:pPr>
          </w:p>
        </w:tc>
        <w:tc>
          <w:tcPr>
            <w:tcW w:w="1608" w:type="pct"/>
          </w:tcPr>
          <w:p w:rsidR="00854BC2" w:rsidRPr="004B0BA6" w:rsidRDefault="00854BC2" w:rsidP="002772C6">
            <w:pPr>
              <w:widowControl w:val="0"/>
              <w:spacing w:before="84" w:after="47"/>
              <w:rPr>
                <w:sz w:val="20"/>
              </w:rPr>
            </w:pPr>
          </w:p>
        </w:tc>
        <w:tc>
          <w:tcPr>
            <w:tcW w:w="1407" w:type="pct"/>
          </w:tcPr>
          <w:p w:rsidR="00854BC2" w:rsidRPr="004B0BA6" w:rsidRDefault="00854BC2" w:rsidP="002772C6">
            <w:pPr>
              <w:widowControl w:val="0"/>
              <w:spacing w:before="84" w:after="47"/>
              <w:rPr>
                <w:sz w:val="20"/>
              </w:rPr>
            </w:pPr>
          </w:p>
        </w:tc>
      </w:tr>
      <w:tr w:rsidR="00854BC2" w:rsidRPr="004B0BA6" w:rsidTr="000259CF">
        <w:tc>
          <w:tcPr>
            <w:tcW w:w="1424" w:type="pct"/>
          </w:tcPr>
          <w:p w:rsidR="00854BC2" w:rsidRPr="004B0BA6" w:rsidRDefault="00854BC2" w:rsidP="004D2054">
            <w:pPr>
              <w:widowControl w:val="0"/>
              <w:numPr>
                <w:ilvl w:val="0"/>
                <w:numId w:val="19"/>
              </w:numPr>
              <w:spacing w:before="84"/>
              <w:rPr>
                <w:sz w:val="20"/>
              </w:rPr>
            </w:pPr>
            <w:r w:rsidRPr="004B0BA6">
              <w:rPr>
                <w:sz w:val="20"/>
              </w:rPr>
              <w:t>Describes process for evaluating purchased hardware and software?</w:t>
            </w:r>
          </w:p>
        </w:tc>
        <w:tc>
          <w:tcPr>
            <w:tcW w:w="561" w:type="pct"/>
          </w:tcPr>
          <w:p w:rsidR="00854BC2" w:rsidRPr="004B0BA6" w:rsidRDefault="00854BC2" w:rsidP="004E7CF9">
            <w:pPr>
              <w:widowControl w:val="0"/>
              <w:spacing w:before="84" w:after="47"/>
              <w:jc w:val="center"/>
              <w:rPr>
                <w:sz w:val="20"/>
              </w:rPr>
            </w:pPr>
          </w:p>
        </w:tc>
        <w:tc>
          <w:tcPr>
            <w:tcW w:w="1608" w:type="pct"/>
          </w:tcPr>
          <w:p w:rsidR="00854BC2" w:rsidRPr="004B0BA6" w:rsidRDefault="00854BC2" w:rsidP="002772C6">
            <w:pPr>
              <w:widowControl w:val="0"/>
              <w:spacing w:before="84" w:after="47"/>
              <w:rPr>
                <w:sz w:val="20"/>
              </w:rPr>
            </w:pPr>
          </w:p>
        </w:tc>
        <w:tc>
          <w:tcPr>
            <w:tcW w:w="1407" w:type="pct"/>
          </w:tcPr>
          <w:p w:rsidR="00854BC2" w:rsidRPr="004B0BA6" w:rsidRDefault="00854BC2" w:rsidP="002772C6">
            <w:pPr>
              <w:widowControl w:val="0"/>
              <w:spacing w:before="84" w:after="47"/>
              <w:rPr>
                <w:sz w:val="20"/>
              </w:rPr>
            </w:pPr>
          </w:p>
        </w:tc>
      </w:tr>
      <w:tr w:rsidR="00854BC2" w:rsidRPr="004B0BA6" w:rsidTr="000259CF">
        <w:tc>
          <w:tcPr>
            <w:tcW w:w="1424" w:type="pct"/>
          </w:tcPr>
          <w:p w:rsidR="00854BC2" w:rsidRPr="004B0BA6" w:rsidRDefault="00854BC2" w:rsidP="00494C7C">
            <w:pPr>
              <w:widowControl w:val="0"/>
              <w:numPr>
                <w:ilvl w:val="0"/>
                <w:numId w:val="19"/>
              </w:numPr>
              <w:spacing w:before="84"/>
              <w:rPr>
                <w:sz w:val="20"/>
              </w:rPr>
            </w:pPr>
            <w:r w:rsidRPr="004B0BA6">
              <w:rPr>
                <w:sz w:val="20"/>
              </w:rPr>
              <w:t>Describes process for ensuring that data and information produced from or collected by computers meet applicable EPA Orders, requirements, and standards?</w:t>
            </w:r>
          </w:p>
        </w:tc>
        <w:tc>
          <w:tcPr>
            <w:tcW w:w="561" w:type="pct"/>
          </w:tcPr>
          <w:p w:rsidR="00854BC2" w:rsidRPr="004B0BA6" w:rsidRDefault="00854BC2" w:rsidP="004E7CF9">
            <w:pPr>
              <w:widowControl w:val="0"/>
              <w:spacing w:before="84" w:after="47"/>
              <w:jc w:val="center"/>
              <w:rPr>
                <w:sz w:val="20"/>
              </w:rPr>
            </w:pPr>
          </w:p>
        </w:tc>
        <w:tc>
          <w:tcPr>
            <w:tcW w:w="1608" w:type="pct"/>
          </w:tcPr>
          <w:p w:rsidR="00854BC2" w:rsidRPr="004B0BA6" w:rsidRDefault="00854BC2" w:rsidP="002772C6">
            <w:pPr>
              <w:widowControl w:val="0"/>
              <w:spacing w:before="84" w:after="47"/>
              <w:rPr>
                <w:sz w:val="20"/>
              </w:rPr>
            </w:pPr>
          </w:p>
        </w:tc>
        <w:tc>
          <w:tcPr>
            <w:tcW w:w="1407" w:type="pct"/>
          </w:tcPr>
          <w:p w:rsidR="00854BC2" w:rsidRPr="004B0BA6" w:rsidRDefault="00854BC2" w:rsidP="002772C6">
            <w:pPr>
              <w:widowControl w:val="0"/>
              <w:spacing w:before="84" w:after="47"/>
              <w:rPr>
                <w:sz w:val="20"/>
              </w:rPr>
            </w:pPr>
          </w:p>
        </w:tc>
      </w:tr>
      <w:tr w:rsidR="00854BC2" w:rsidRPr="004B0BA6" w:rsidTr="000259CF">
        <w:tc>
          <w:tcPr>
            <w:tcW w:w="1424" w:type="pct"/>
          </w:tcPr>
          <w:p w:rsidR="00854BC2" w:rsidRPr="004B0BA6" w:rsidRDefault="00854BC2" w:rsidP="004D2054">
            <w:pPr>
              <w:widowControl w:val="0"/>
              <w:numPr>
                <w:ilvl w:val="0"/>
                <w:numId w:val="19"/>
              </w:numPr>
              <w:spacing w:before="84"/>
              <w:rPr>
                <w:sz w:val="20"/>
              </w:rPr>
            </w:pPr>
            <w:r w:rsidRPr="004B0BA6">
              <w:rPr>
                <w:sz w:val="20"/>
              </w:rPr>
              <w:t>Describes roles, responsibilities, and authorities managers and staff relative to computer hardware, software, and information management?</w:t>
            </w:r>
          </w:p>
        </w:tc>
        <w:tc>
          <w:tcPr>
            <w:tcW w:w="561" w:type="pct"/>
          </w:tcPr>
          <w:p w:rsidR="00854BC2" w:rsidRPr="004B0BA6" w:rsidRDefault="00854BC2" w:rsidP="004E7CF9">
            <w:pPr>
              <w:widowControl w:val="0"/>
              <w:spacing w:before="84" w:after="47"/>
              <w:jc w:val="center"/>
              <w:rPr>
                <w:sz w:val="20"/>
              </w:rPr>
            </w:pPr>
          </w:p>
        </w:tc>
        <w:tc>
          <w:tcPr>
            <w:tcW w:w="1608" w:type="pct"/>
          </w:tcPr>
          <w:p w:rsidR="00854BC2" w:rsidRPr="004B0BA6" w:rsidRDefault="00854BC2" w:rsidP="000A1A45">
            <w:pPr>
              <w:widowControl w:val="0"/>
              <w:spacing w:before="84" w:after="47"/>
              <w:rPr>
                <w:sz w:val="20"/>
              </w:rPr>
            </w:pPr>
          </w:p>
        </w:tc>
        <w:tc>
          <w:tcPr>
            <w:tcW w:w="1407" w:type="pct"/>
          </w:tcPr>
          <w:p w:rsidR="00854BC2" w:rsidRPr="004B0BA6" w:rsidRDefault="00854BC2" w:rsidP="000A1A45">
            <w:pPr>
              <w:widowControl w:val="0"/>
              <w:spacing w:before="84" w:after="47"/>
              <w:rPr>
                <w:sz w:val="20"/>
              </w:rPr>
            </w:pPr>
          </w:p>
        </w:tc>
      </w:tr>
      <w:tr w:rsidR="00654F18" w:rsidRPr="004B0BA6" w:rsidTr="00654F18">
        <w:tc>
          <w:tcPr>
            <w:tcW w:w="5000" w:type="pct"/>
            <w:gridSpan w:val="4"/>
          </w:tcPr>
          <w:p w:rsidR="00654F18" w:rsidRDefault="00654F18" w:rsidP="006550AD">
            <w:pPr>
              <w:widowControl w:val="0"/>
              <w:rPr>
                <w:b/>
                <w:szCs w:val="24"/>
              </w:rPr>
            </w:pPr>
            <w:r>
              <w:rPr>
                <w:b/>
                <w:szCs w:val="24"/>
              </w:rPr>
              <w:t>Planning</w:t>
            </w:r>
            <w:r w:rsidRPr="00F5316D">
              <w:rPr>
                <w:b/>
                <w:szCs w:val="24"/>
              </w:rPr>
              <w:t xml:space="preserve"> [Reference </w:t>
            </w:r>
            <w:r w:rsidRPr="008757EE">
              <w:rPr>
                <w:b/>
                <w:szCs w:val="24"/>
              </w:rPr>
              <w:t xml:space="preserve">CIO 2105-P-01-0 </w:t>
            </w:r>
            <w:r w:rsidRPr="00F5316D">
              <w:rPr>
                <w:b/>
                <w:szCs w:val="24"/>
              </w:rPr>
              <w:t>§3.</w:t>
            </w:r>
            <w:r>
              <w:rPr>
                <w:b/>
                <w:szCs w:val="24"/>
              </w:rPr>
              <w:t>3</w:t>
            </w:r>
            <w:r w:rsidRPr="00F5316D">
              <w:rPr>
                <w:b/>
                <w:szCs w:val="24"/>
              </w:rPr>
              <w:t>.</w:t>
            </w:r>
            <w:r>
              <w:rPr>
                <w:b/>
                <w:szCs w:val="24"/>
              </w:rPr>
              <w:t xml:space="preserve">8; EPA QA/R-2 </w:t>
            </w:r>
            <w:r w:rsidRPr="00F5316D">
              <w:rPr>
                <w:b/>
                <w:szCs w:val="24"/>
              </w:rPr>
              <w:t>§</w:t>
            </w:r>
            <w:r>
              <w:rPr>
                <w:b/>
                <w:szCs w:val="24"/>
              </w:rPr>
              <w:t>3.8</w:t>
            </w:r>
            <w:r w:rsidRPr="00F5316D">
              <w:rPr>
                <w:b/>
                <w:szCs w:val="24"/>
              </w:rPr>
              <w:t>]</w:t>
            </w:r>
          </w:p>
        </w:tc>
      </w:tr>
      <w:tr w:rsidR="00854BC2" w:rsidRPr="004B0BA6" w:rsidTr="000259CF">
        <w:tc>
          <w:tcPr>
            <w:tcW w:w="1424" w:type="pct"/>
          </w:tcPr>
          <w:p w:rsidR="00854BC2" w:rsidRPr="00E47CDE" w:rsidRDefault="00854BC2" w:rsidP="004D2054">
            <w:pPr>
              <w:widowControl w:val="0"/>
              <w:numPr>
                <w:ilvl w:val="0"/>
                <w:numId w:val="19"/>
              </w:numPr>
              <w:spacing w:before="84"/>
              <w:rPr>
                <w:sz w:val="20"/>
              </w:rPr>
            </w:pPr>
            <w:r w:rsidRPr="00E47CDE">
              <w:rPr>
                <w:sz w:val="20"/>
              </w:rPr>
              <w:t>Includes a description of the systematic planning process for environmental information/data acquisition (e.g., direct measurement, compilation from other sources) and use?</w:t>
            </w:r>
          </w:p>
        </w:tc>
        <w:tc>
          <w:tcPr>
            <w:tcW w:w="561" w:type="pct"/>
          </w:tcPr>
          <w:p w:rsidR="00854BC2" w:rsidRPr="00705D94" w:rsidRDefault="00854BC2" w:rsidP="004E7CF9">
            <w:pPr>
              <w:widowControl w:val="0"/>
              <w:spacing w:before="84" w:after="47"/>
              <w:jc w:val="center"/>
              <w:rPr>
                <w:sz w:val="20"/>
              </w:rPr>
            </w:pPr>
          </w:p>
        </w:tc>
        <w:tc>
          <w:tcPr>
            <w:tcW w:w="1608" w:type="pct"/>
          </w:tcPr>
          <w:p w:rsidR="00854BC2" w:rsidRPr="00705D94" w:rsidRDefault="00854BC2" w:rsidP="001F3935">
            <w:pPr>
              <w:widowControl w:val="0"/>
              <w:rPr>
                <w:sz w:val="20"/>
              </w:rPr>
            </w:pPr>
          </w:p>
        </w:tc>
        <w:tc>
          <w:tcPr>
            <w:tcW w:w="1407" w:type="pct"/>
          </w:tcPr>
          <w:p w:rsidR="00854BC2" w:rsidRPr="00705D94" w:rsidRDefault="00854BC2" w:rsidP="001F3935">
            <w:pPr>
              <w:widowControl w:val="0"/>
              <w:rPr>
                <w:sz w:val="20"/>
              </w:rPr>
            </w:pPr>
          </w:p>
        </w:tc>
      </w:tr>
      <w:tr w:rsidR="00854BC2" w:rsidRPr="004B0BA6" w:rsidTr="000259CF">
        <w:tc>
          <w:tcPr>
            <w:tcW w:w="1424" w:type="pct"/>
          </w:tcPr>
          <w:p w:rsidR="00854BC2" w:rsidRPr="00E47CDE" w:rsidRDefault="00854BC2" w:rsidP="00494C7C">
            <w:pPr>
              <w:widowControl w:val="0"/>
              <w:numPr>
                <w:ilvl w:val="1"/>
                <w:numId w:val="19"/>
              </w:numPr>
              <w:spacing w:before="84" w:after="47"/>
              <w:rPr>
                <w:sz w:val="20"/>
              </w:rPr>
            </w:pPr>
            <w:r w:rsidRPr="00E47CDE">
              <w:rPr>
                <w:sz w:val="20"/>
              </w:rPr>
              <w:t>Does this process include identification and involvement of relevant customers and suppliers?</w:t>
            </w:r>
          </w:p>
        </w:tc>
        <w:tc>
          <w:tcPr>
            <w:tcW w:w="561" w:type="pct"/>
          </w:tcPr>
          <w:p w:rsidR="00854BC2" w:rsidRPr="00705D94" w:rsidRDefault="00854BC2" w:rsidP="004E7CF9">
            <w:pPr>
              <w:widowControl w:val="0"/>
              <w:spacing w:before="84" w:after="47"/>
              <w:jc w:val="center"/>
              <w:rPr>
                <w:sz w:val="20"/>
              </w:rPr>
            </w:pPr>
          </w:p>
        </w:tc>
        <w:tc>
          <w:tcPr>
            <w:tcW w:w="1608" w:type="pct"/>
          </w:tcPr>
          <w:p w:rsidR="00854BC2" w:rsidRPr="00705D94" w:rsidRDefault="00854BC2" w:rsidP="003964DA">
            <w:pPr>
              <w:widowControl w:val="0"/>
              <w:spacing w:before="84" w:after="47"/>
              <w:rPr>
                <w:sz w:val="20"/>
              </w:rPr>
            </w:pPr>
          </w:p>
        </w:tc>
        <w:tc>
          <w:tcPr>
            <w:tcW w:w="1407" w:type="pct"/>
          </w:tcPr>
          <w:p w:rsidR="00854BC2" w:rsidRPr="00705D94" w:rsidRDefault="00854BC2" w:rsidP="003964DA">
            <w:pPr>
              <w:widowControl w:val="0"/>
              <w:spacing w:before="84" w:after="47"/>
              <w:rPr>
                <w:sz w:val="20"/>
              </w:rPr>
            </w:pPr>
          </w:p>
        </w:tc>
      </w:tr>
      <w:tr w:rsidR="00854BC2" w:rsidRPr="004B0BA6" w:rsidTr="000259CF">
        <w:tc>
          <w:tcPr>
            <w:tcW w:w="1424" w:type="pct"/>
          </w:tcPr>
          <w:p w:rsidR="00854BC2" w:rsidRPr="00E47CDE" w:rsidRDefault="00854BC2" w:rsidP="00EB20E4">
            <w:pPr>
              <w:widowControl w:val="0"/>
              <w:numPr>
                <w:ilvl w:val="1"/>
                <w:numId w:val="19"/>
              </w:numPr>
              <w:spacing w:before="84" w:after="47"/>
              <w:rPr>
                <w:sz w:val="20"/>
              </w:rPr>
            </w:pPr>
            <w:r w:rsidRPr="00E47CDE">
              <w:rPr>
                <w:sz w:val="20"/>
              </w:rPr>
              <w:t>Does this process include description of the project goal, objectives, and questions and issues to be addressed?</w:t>
            </w:r>
          </w:p>
        </w:tc>
        <w:tc>
          <w:tcPr>
            <w:tcW w:w="561" w:type="pct"/>
          </w:tcPr>
          <w:p w:rsidR="00854BC2" w:rsidRPr="00705D94" w:rsidRDefault="00854BC2" w:rsidP="00394F75">
            <w:pPr>
              <w:widowControl w:val="0"/>
              <w:spacing w:before="84" w:after="47"/>
              <w:jc w:val="center"/>
              <w:rPr>
                <w:sz w:val="20"/>
              </w:rPr>
            </w:pPr>
          </w:p>
        </w:tc>
        <w:tc>
          <w:tcPr>
            <w:tcW w:w="1608" w:type="pct"/>
          </w:tcPr>
          <w:p w:rsidR="00854BC2" w:rsidRPr="00705D94" w:rsidRDefault="00854BC2" w:rsidP="00394F75">
            <w:pPr>
              <w:widowControl w:val="0"/>
              <w:spacing w:before="84" w:after="47"/>
              <w:rPr>
                <w:sz w:val="20"/>
              </w:rPr>
            </w:pPr>
          </w:p>
        </w:tc>
        <w:tc>
          <w:tcPr>
            <w:tcW w:w="1407" w:type="pct"/>
          </w:tcPr>
          <w:p w:rsidR="00854BC2" w:rsidRPr="00705D94" w:rsidRDefault="00854BC2" w:rsidP="00394F75">
            <w:pPr>
              <w:widowControl w:val="0"/>
              <w:spacing w:before="84" w:after="47"/>
              <w:rPr>
                <w:sz w:val="20"/>
              </w:rPr>
            </w:pPr>
          </w:p>
        </w:tc>
      </w:tr>
      <w:tr w:rsidR="00854BC2" w:rsidRPr="004B0BA6" w:rsidTr="000259CF">
        <w:tc>
          <w:tcPr>
            <w:tcW w:w="1424" w:type="pct"/>
          </w:tcPr>
          <w:p w:rsidR="00854BC2" w:rsidRPr="00E47CDE" w:rsidRDefault="00854BC2" w:rsidP="00EB20E4">
            <w:pPr>
              <w:widowControl w:val="0"/>
              <w:numPr>
                <w:ilvl w:val="1"/>
                <w:numId w:val="19"/>
              </w:numPr>
              <w:spacing w:before="84" w:after="47"/>
              <w:rPr>
                <w:sz w:val="20"/>
              </w:rPr>
            </w:pPr>
            <w:r w:rsidRPr="00E47CDE">
              <w:rPr>
                <w:sz w:val="20"/>
              </w:rPr>
              <w:t xml:space="preserve">Does this process include identification of project schedule, </w:t>
            </w:r>
            <w:r w:rsidRPr="00E47CDE">
              <w:rPr>
                <w:sz w:val="20"/>
              </w:rPr>
              <w:lastRenderedPageBreak/>
              <w:t>resources, milestones, and any applicable requirements?</w:t>
            </w:r>
          </w:p>
        </w:tc>
        <w:tc>
          <w:tcPr>
            <w:tcW w:w="561" w:type="pct"/>
          </w:tcPr>
          <w:p w:rsidR="00854BC2" w:rsidRPr="00705D94" w:rsidRDefault="00854BC2" w:rsidP="00394F75">
            <w:pPr>
              <w:widowControl w:val="0"/>
              <w:spacing w:before="84" w:after="47"/>
              <w:jc w:val="center"/>
              <w:rPr>
                <w:sz w:val="20"/>
              </w:rPr>
            </w:pPr>
          </w:p>
        </w:tc>
        <w:tc>
          <w:tcPr>
            <w:tcW w:w="1608" w:type="pct"/>
          </w:tcPr>
          <w:p w:rsidR="00854BC2" w:rsidRPr="00705D94" w:rsidRDefault="00854BC2" w:rsidP="00394F75">
            <w:pPr>
              <w:widowControl w:val="0"/>
              <w:spacing w:before="84" w:after="47"/>
              <w:rPr>
                <w:sz w:val="20"/>
              </w:rPr>
            </w:pPr>
          </w:p>
        </w:tc>
        <w:tc>
          <w:tcPr>
            <w:tcW w:w="1407" w:type="pct"/>
          </w:tcPr>
          <w:p w:rsidR="00854BC2" w:rsidRPr="00705D94" w:rsidRDefault="00854BC2" w:rsidP="00394F75">
            <w:pPr>
              <w:widowControl w:val="0"/>
              <w:spacing w:before="84" w:after="47"/>
              <w:rPr>
                <w:sz w:val="20"/>
              </w:rPr>
            </w:pPr>
          </w:p>
        </w:tc>
      </w:tr>
      <w:tr w:rsidR="00854BC2" w:rsidRPr="004B0BA6" w:rsidTr="000259CF">
        <w:tc>
          <w:tcPr>
            <w:tcW w:w="1424" w:type="pct"/>
          </w:tcPr>
          <w:p w:rsidR="00854BC2" w:rsidRPr="00E47CDE" w:rsidRDefault="00854BC2" w:rsidP="00EB20E4">
            <w:pPr>
              <w:widowControl w:val="0"/>
              <w:numPr>
                <w:ilvl w:val="1"/>
                <w:numId w:val="19"/>
              </w:numPr>
              <w:spacing w:before="84" w:after="47"/>
              <w:rPr>
                <w:sz w:val="20"/>
              </w:rPr>
            </w:pPr>
            <w:r w:rsidRPr="00E47CDE">
              <w:rPr>
                <w:sz w:val="20"/>
              </w:rPr>
              <w:lastRenderedPageBreak/>
              <w:t>Does this process include identification of the type and quantity of information/data needed and how the data will be used to support the project’s objectives?</w:t>
            </w:r>
          </w:p>
        </w:tc>
        <w:tc>
          <w:tcPr>
            <w:tcW w:w="561" w:type="pct"/>
          </w:tcPr>
          <w:p w:rsidR="00854BC2" w:rsidRPr="00705D94" w:rsidRDefault="00854BC2" w:rsidP="00394F75">
            <w:pPr>
              <w:widowControl w:val="0"/>
              <w:spacing w:before="84" w:after="47"/>
              <w:jc w:val="center"/>
              <w:rPr>
                <w:sz w:val="20"/>
              </w:rPr>
            </w:pPr>
          </w:p>
        </w:tc>
        <w:tc>
          <w:tcPr>
            <w:tcW w:w="1608" w:type="pct"/>
          </w:tcPr>
          <w:p w:rsidR="00854BC2" w:rsidRPr="00705D94" w:rsidRDefault="00854BC2" w:rsidP="00394F75">
            <w:pPr>
              <w:widowControl w:val="0"/>
              <w:spacing w:before="84" w:after="47"/>
              <w:rPr>
                <w:sz w:val="20"/>
              </w:rPr>
            </w:pPr>
          </w:p>
        </w:tc>
        <w:tc>
          <w:tcPr>
            <w:tcW w:w="1407" w:type="pct"/>
          </w:tcPr>
          <w:p w:rsidR="00854BC2" w:rsidRPr="00705D94" w:rsidRDefault="00854BC2" w:rsidP="00394F75">
            <w:pPr>
              <w:widowControl w:val="0"/>
              <w:spacing w:before="84" w:after="47"/>
              <w:rPr>
                <w:sz w:val="20"/>
              </w:rPr>
            </w:pPr>
          </w:p>
        </w:tc>
      </w:tr>
      <w:tr w:rsidR="00854BC2" w:rsidRPr="004B0BA6" w:rsidTr="000259CF">
        <w:tc>
          <w:tcPr>
            <w:tcW w:w="1424" w:type="pct"/>
          </w:tcPr>
          <w:p w:rsidR="00854BC2" w:rsidRPr="00E47CDE" w:rsidRDefault="00854BC2" w:rsidP="00EB20E4">
            <w:pPr>
              <w:widowControl w:val="0"/>
              <w:numPr>
                <w:ilvl w:val="1"/>
                <w:numId w:val="19"/>
              </w:numPr>
              <w:spacing w:before="84" w:after="47"/>
              <w:rPr>
                <w:sz w:val="20"/>
              </w:rPr>
            </w:pPr>
            <w:r w:rsidRPr="00E47CDE">
              <w:rPr>
                <w:sz w:val="20"/>
              </w:rPr>
              <w:t>Does this process include specification of performance criteria for measuring quality?</w:t>
            </w:r>
          </w:p>
        </w:tc>
        <w:tc>
          <w:tcPr>
            <w:tcW w:w="561" w:type="pct"/>
          </w:tcPr>
          <w:p w:rsidR="00854BC2" w:rsidRPr="00705D94" w:rsidRDefault="00854BC2" w:rsidP="00394F75">
            <w:pPr>
              <w:widowControl w:val="0"/>
              <w:spacing w:before="84" w:after="47"/>
              <w:jc w:val="center"/>
              <w:rPr>
                <w:sz w:val="20"/>
              </w:rPr>
            </w:pPr>
          </w:p>
        </w:tc>
        <w:tc>
          <w:tcPr>
            <w:tcW w:w="1608" w:type="pct"/>
          </w:tcPr>
          <w:p w:rsidR="00854BC2" w:rsidRPr="00705D94" w:rsidRDefault="00854BC2" w:rsidP="00394F75">
            <w:pPr>
              <w:widowControl w:val="0"/>
              <w:spacing w:before="84" w:after="47"/>
              <w:rPr>
                <w:sz w:val="20"/>
              </w:rPr>
            </w:pPr>
          </w:p>
        </w:tc>
        <w:tc>
          <w:tcPr>
            <w:tcW w:w="1407" w:type="pct"/>
          </w:tcPr>
          <w:p w:rsidR="00854BC2" w:rsidRPr="00705D94" w:rsidRDefault="00854BC2" w:rsidP="00394F75">
            <w:pPr>
              <w:widowControl w:val="0"/>
              <w:spacing w:before="84" w:after="47"/>
              <w:rPr>
                <w:sz w:val="20"/>
              </w:rPr>
            </w:pPr>
          </w:p>
        </w:tc>
      </w:tr>
      <w:tr w:rsidR="00854BC2" w:rsidRPr="004B0BA6" w:rsidTr="000259CF">
        <w:tc>
          <w:tcPr>
            <w:tcW w:w="1424" w:type="pct"/>
          </w:tcPr>
          <w:p w:rsidR="00854BC2" w:rsidRPr="00E47CDE" w:rsidRDefault="00854BC2" w:rsidP="00AE1F97">
            <w:pPr>
              <w:widowControl w:val="0"/>
              <w:numPr>
                <w:ilvl w:val="1"/>
                <w:numId w:val="19"/>
              </w:numPr>
              <w:spacing w:before="84" w:after="47"/>
              <w:rPr>
                <w:sz w:val="20"/>
              </w:rPr>
            </w:pPr>
            <w:r w:rsidRPr="00E47CDE">
              <w:rPr>
                <w:sz w:val="20"/>
              </w:rPr>
              <w:t>Does this process include specification of needed QA and QC activities to assess the quality performance criteria?</w:t>
            </w:r>
          </w:p>
        </w:tc>
        <w:tc>
          <w:tcPr>
            <w:tcW w:w="561" w:type="pct"/>
          </w:tcPr>
          <w:p w:rsidR="00854BC2" w:rsidRPr="00705D94" w:rsidRDefault="00854BC2" w:rsidP="00394F75">
            <w:pPr>
              <w:widowControl w:val="0"/>
              <w:spacing w:before="84" w:after="47"/>
              <w:jc w:val="center"/>
              <w:rPr>
                <w:sz w:val="20"/>
              </w:rPr>
            </w:pPr>
          </w:p>
        </w:tc>
        <w:tc>
          <w:tcPr>
            <w:tcW w:w="1608" w:type="pct"/>
          </w:tcPr>
          <w:p w:rsidR="00854BC2" w:rsidRPr="00705D94" w:rsidRDefault="00854BC2" w:rsidP="00394F75">
            <w:pPr>
              <w:widowControl w:val="0"/>
              <w:spacing w:before="84" w:after="47"/>
              <w:rPr>
                <w:sz w:val="20"/>
              </w:rPr>
            </w:pPr>
          </w:p>
        </w:tc>
        <w:tc>
          <w:tcPr>
            <w:tcW w:w="1407" w:type="pct"/>
          </w:tcPr>
          <w:p w:rsidR="00854BC2" w:rsidRPr="00705D94" w:rsidRDefault="00854BC2" w:rsidP="00394F75">
            <w:pPr>
              <w:widowControl w:val="0"/>
              <w:spacing w:before="84" w:after="47"/>
              <w:rPr>
                <w:sz w:val="20"/>
              </w:rPr>
            </w:pPr>
          </w:p>
        </w:tc>
      </w:tr>
      <w:tr w:rsidR="00854BC2" w:rsidRPr="004B0BA6" w:rsidTr="000259CF">
        <w:tc>
          <w:tcPr>
            <w:tcW w:w="1424" w:type="pct"/>
          </w:tcPr>
          <w:p w:rsidR="00854BC2" w:rsidRPr="00E47CDE" w:rsidRDefault="00854BC2" w:rsidP="00AE1F97">
            <w:pPr>
              <w:widowControl w:val="0"/>
              <w:numPr>
                <w:ilvl w:val="1"/>
                <w:numId w:val="19"/>
              </w:numPr>
              <w:spacing w:before="84" w:after="47"/>
              <w:rPr>
                <w:sz w:val="20"/>
              </w:rPr>
            </w:pPr>
            <w:r w:rsidRPr="00E47CDE">
              <w:rPr>
                <w:sz w:val="20"/>
              </w:rPr>
              <w:t>Does this process include description of how, when, and where the data will be obtained (including existing data) and identification of any constraints on data collection?</w:t>
            </w:r>
          </w:p>
        </w:tc>
        <w:tc>
          <w:tcPr>
            <w:tcW w:w="561" w:type="pct"/>
          </w:tcPr>
          <w:p w:rsidR="00854BC2" w:rsidRPr="00705D94" w:rsidRDefault="00854BC2" w:rsidP="00394F75">
            <w:pPr>
              <w:widowControl w:val="0"/>
              <w:spacing w:before="84" w:after="47"/>
              <w:jc w:val="center"/>
              <w:rPr>
                <w:sz w:val="20"/>
              </w:rPr>
            </w:pPr>
          </w:p>
        </w:tc>
        <w:tc>
          <w:tcPr>
            <w:tcW w:w="1608" w:type="pct"/>
          </w:tcPr>
          <w:p w:rsidR="00854BC2" w:rsidRPr="00705D94" w:rsidRDefault="00854BC2" w:rsidP="00394F75">
            <w:pPr>
              <w:widowControl w:val="0"/>
              <w:spacing w:before="84" w:after="47"/>
              <w:rPr>
                <w:sz w:val="20"/>
              </w:rPr>
            </w:pPr>
          </w:p>
        </w:tc>
        <w:tc>
          <w:tcPr>
            <w:tcW w:w="1407" w:type="pct"/>
          </w:tcPr>
          <w:p w:rsidR="00854BC2" w:rsidRPr="00705D94" w:rsidRDefault="00854BC2" w:rsidP="00394F75">
            <w:pPr>
              <w:widowControl w:val="0"/>
              <w:spacing w:before="84" w:after="47"/>
              <w:rPr>
                <w:sz w:val="20"/>
              </w:rPr>
            </w:pPr>
          </w:p>
        </w:tc>
      </w:tr>
      <w:tr w:rsidR="00854BC2" w:rsidRPr="004B0BA6" w:rsidTr="000259CF">
        <w:tc>
          <w:tcPr>
            <w:tcW w:w="1424" w:type="pct"/>
          </w:tcPr>
          <w:p w:rsidR="00854BC2" w:rsidRPr="00E47CDE" w:rsidRDefault="00854BC2" w:rsidP="00AE1F97">
            <w:pPr>
              <w:widowControl w:val="0"/>
              <w:numPr>
                <w:ilvl w:val="1"/>
                <w:numId w:val="19"/>
              </w:numPr>
              <w:spacing w:before="84"/>
              <w:rPr>
                <w:sz w:val="20"/>
              </w:rPr>
            </w:pPr>
            <w:r w:rsidRPr="00E47CDE">
              <w:rPr>
                <w:sz w:val="20"/>
              </w:rPr>
              <w:t>Does this process include description of how the acquired data will be analyzed, evaluated, and assessed against its intended use and the quality performance criteria?</w:t>
            </w:r>
          </w:p>
        </w:tc>
        <w:tc>
          <w:tcPr>
            <w:tcW w:w="561" w:type="pct"/>
          </w:tcPr>
          <w:p w:rsidR="00854BC2" w:rsidRPr="00705D94" w:rsidRDefault="00854BC2" w:rsidP="00394F75">
            <w:pPr>
              <w:widowControl w:val="0"/>
              <w:spacing w:before="84" w:after="47"/>
              <w:jc w:val="center"/>
              <w:rPr>
                <w:sz w:val="20"/>
              </w:rPr>
            </w:pPr>
          </w:p>
        </w:tc>
        <w:tc>
          <w:tcPr>
            <w:tcW w:w="1608" w:type="pct"/>
          </w:tcPr>
          <w:p w:rsidR="00854BC2" w:rsidRPr="00705D94" w:rsidRDefault="00854BC2" w:rsidP="00394F75">
            <w:pPr>
              <w:widowControl w:val="0"/>
              <w:spacing w:before="84" w:after="47"/>
              <w:rPr>
                <w:sz w:val="20"/>
              </w:rPr>
            </w:pPr>
          </w:p>
        </w:tc>
        <w:tc>
          <w:tcPr>
            <w:tcW w:w="1407" w:type="pct"/>
          </w:tcPr>
          <w:p w:rsidR="00854BC2" w:rsidRPr="00705D94" w:rsidRDefault="00854BC2" w:rsidP="00394F75">
            <w:pPr>
              <w:widowControl w:val="0"/>
              <w:spacing w:before="84" w:after="47"/>
              <w:rPr>
                <w:sz w:val="20"/>
              </w:rPr>
            </w:pPr>
          </w:p>
        </w:tc>
      </w:tr>
      <w:tr w:rsidR="00854BC2" w:rsidRPr="004B0BA6" w:rsidTr="000259CF">
        <w:tc>
          <w:tcPr>
            <w:tcW w:w="1424" w:type="pct"/>
          </w:tcPr>
          <w:p w:rsidR="00854BC2" w:rsidRPr="00E47CDE" w:rsidRDefault="00854BC2" w:rsidP="00AE1F97">
            <w:pPr>
              <w:widowControl w:val="0"/>
              <w:numPr>
                <w:ilvl w:val="0"/>
                <w:numId w:val="19"/>
              </w:numPr>
              <w:spacing w:before="84"/>
              <w:rPr>
                <w:sz w:val="20"/>
              </w:rPr>
            </w:pPr>
            <w:r w:rsidRPr="00E47CDE">
              <w:rPr>
                <w:sz w:val="20"/>
              </w:rPr>
              <w:t>Describes process for developing, reviewing, approving, implementing, and revising QA Project Plans?</w:t>
            </w:r>
          </w:p>
        </w:tc>
        <w:tc>
          <w:tcPr>
            <w:tcW w:w="561" w:type="pct"/>
          </w:tcPr>
          <w:p w:rsidR="00854BC2" w:rsidRPr="00705D94" w:rsidRDefault="00854BC2" w:rsidP="004E7CF9">
            <w:pPr>
              <w:widowControl w:val="0"/>
              <w:spacing w:before="84" w:after="47"/>
              <w:jc w:val="center"/>
              <w:rPr>
                <w:sz w:val="20"/>
              </w:rPr>
            </w:pPr>
          </w:p>
        </w:tc>
        <w:tc>
          <w:tcPr>
            <w:tcW w:w="1608" w:type="pct"/>
          </w:tcPr>
          <w:p w:rsidR="00854BC2" w:rsidRPr="00705D94" w:rsidRDefault="00854BC2" w:rsidP="001F3935">
            <w:pPr>
              <w:widowControl w:val="0"/>
              <w:rPr>
                <w:sz w:val="20"/>
              </w:rPr>
            </w:pPr>
          </w:p>
        </w:tc>
        <w:tc>
          <w:tcPr>
            <w:tcW w:w="1407" w:type="pct"/>
          </w:tcPr>
          <w:p w:rsidR="00854BC2" w:rsidRPr="00705D94" w:rsidRDefault="00854BC2" w:rsidP="001F3935">
            <w:pPr>
              <w:widowControl w:val="0"/>
              <w:rPr>
                <w:sz w:val="20"/>
              </w:rPr>
            </w:pPr>
          </w:p>
        </w:tc>
      </w:tr>
      <w:tr w:rsidR="00854BC2" w:rsidRPr="004B0BA6" w:rsidTr="000259CF">
        <w:tc>
          <w:tcPr>
            <w:tcW w:w="1424" w:type="pct"/>
          </w:tcPr>
          <w:p w:rsidR="00854BC2" w:rsidRPr="004B0BA6" w:rsidRDefault="00854BC2" w:rsidP="00AE1F97">
            <w:pPr>
              <w:widowControl w:val="0"/>
              <w:numPr>
                <w:ilvl w:val="0"/>
                <w:numId w:val="19"/>
              </w:numPr>
              <w:spacing w:before="84"/>
              <w:rPr>
                <w:sz w:val="20"/>
              </w:rPr>
            </w:pPr>
            <w:r w:rsidRPr="004B0BA6">
              <w:rPr>
                <w:sz w:val="20"/>
              </w:rPr>
              <w:t>Describes process for evaluating and qualifying information acquired from other sources (e.g., States, other Federal Agencies)?</w:t>
            </w:r>
          </w:p>
        </w:tc>
        <w:tc>
          <w:tcPr>
            <w:tcW w:w="561" w:type="pct"/>
          </w:tcPr>
          <w:p w:rsidR="00854BC2" w:rsidRPr="004B0BA6" w:rsidRDefault="00854BC2" w:rsidP="004E7CF9">
            <w:pPr>
              <w:widowControl w:val="0"/>
              <w:spacing w:before="84" w:after="47"/>
              <w:jc w:val="center"/>
              <w:rPr>
                <w:sz w:val="20"/>
              </w:rPr>
            </w:pPr>
          </w:p>
        </w:tc>
        <w:tc>
          <w:tcPr>
            <w:tcW w:w="1608" w:type="pct"/>
          </w:tcPr>
          <w:p w:rsidR="00854BC2" w:rsidRPr="004B0BA6" w:rsidRDefault="00854BC2" w:rsidP="000A1A45">
            <w:pPr>
              <w:widowControl w:val="0"/>
              <w:spacing w:before="84" w:after="47"/>
              <w:rPr>
                <w:sz w:val="20"/>
              </w:rPr>
            </w:pPr>
          </w:p>
        </w:tc>
        <w:tc>
          <w:tcPr>
            <w:tcW w:w="1407" w:type="pct"/>
          </w:tcPr>
          <w:p w:rsidR="00854BC2" w:rsidRPr="004B0BA6" w:rsidRDefault="00854BC2" w:rsidP="000A1A45">
            <w:pPr>
              <w:widowControl w:val="0"/>
              <w:spacing w:before="84" w:after="47"/>
              <w:rPr>
                <w:sz w:val="20"/>
              </w:rPr>
            </w:pPr>
          </w:p>
        </w:tc>
      </w:tr>
      <w:tr w:rsidR="00854BC2" w:rsidRPr="004B0BA6" w:rsidTr="000259CF">
        <w:tc>
          <w:tcPr>
            <w:tcW w:w="1424" w:type="pct"/>
          </w:tcPr>
          <w:p w:rsidR="00854BC2" w:rsidRPr="00E47CDE" w:rsidRDefault="00854BC2" w:rsidP="004D2054">
            <w:pPr>
              <w:widowControl w:val="0"/>
              <w:numPr>
                <w:ilvl w:val="0"/>
                <w:numId w:val="19"/>
              </w:numPr>
              <w:spacing w:before="84"/>
              <w:rPr>
                <w:sz w:val="20"/>
              </w:rPr>
            </w:pPr>
            <w:r w:rsidRPr="00E47CDE">
              <w:rPr>
                <w:sz w:val="20"/>
              </w:rPr>
              <w:lastRenderedPageBreak/>
              <w:t>Describes roles, responsibilities, and authorities managers and staff relative to planning?</w:t>
            </w:r>
          </w:p>
        </w:tc>
        <w:tc>
          <w:tcPr>
            <w:tcW w:w="561" w:type="pct"/>
          </w:tcPr>
          <w:p w:rsidR="00854BC2" w:rsidRPr="00705D94" w:rsidRDefault="00854BC2" w:rsidP="004E7CF9">
            <w:pPr>
              <w:widowControl w:val="0"/>
              <w:spacing w:before="84" w:after="47"/>
              <w:jc w:val="center"/>
              <w:rPr>
                <w:sz w:val="20"/>
              </w:rPr>
            </w:pPr>
          </w:p>
        </w:tc>
        <w:tc>
          <w:tcPr>
            <w:tcW w:w="1608" w:type="pct"/>
          </w:tcPr>
          <w:p w:rsidR="00854BC2" w:rsidRPr="00705D94" w:rsidRDefault="00854BC2" w:rsidP="001F3935">
            <w:pPr>
              <w:widowControl w:val="0"/>
              <w:rPr>
                <w:sz w:val="20"/>
              </w:rPr>
            </w:pPr>
          </w:p>
        </w:tc>
        <w:tc>
          <w:tcPr>
            <w:tcW w:w="1407" w:type="pct"/>
          </w:tcPr>
          <w:p w:rsidR="00854BC2" w:rsidRPr="00705D94" w:rsidRDefault="00854BC2" w:rsidP="001F3935">
            <w:pPr>
              <w:widowControl w:val="0"/>
              <w:rPr>
                <w:sz w:val="20"/>
              </w:rPr>
            </w:pPr>
          </w:p>
        </w:tc>
      </w:tr>
      <w:tr w:rsidR="00C40381" w:rsidRPr="004B0BA6" w:rsidTr="00C40381">
        <w:tc>
          <w:tcPr>
            <w:tcW w:w="5000" w:type="pct"/>
            <w:gridSpan w:val="4"/>
          </w:tcPr>
          <w:p w:rsidR="00C40381" w:rsidRDefault="00C40381" w:rsidP="006550AD">
            <w:pPr>
              <w:widowControl w:val="0"/>
              <w:rPr>
                <w:b/>
                <w:szCs w:val="24"/>
              </w:rPr>
            </w:pPr>
            <w:r>
              <w:rPr>
                <w:b/>
                <w:szCs w:val="24"/>
              </w:rPr>
              <w:t>Implementation of Work Processes</w:t>
            </w:r>
            <w:r w:rsidRPr="00F5316D">
              <w:rPr>
                <w:b/>
                <w:szCs w:val="24"/>
              </w:rPr>
              <w:t xml:space="preserve"> [Reference </w:t>
            </w:r>
            <w:r w:rsidRPr="008757EE">
              <w:rPr>
                <w:b/>
                <w:szCs w:val="24"/>
              </w:rPr>
              <w:t xml:space="preserve">CIO 2105-P-01-0 </w:t>
            </w:r>
            <w:r w:rsidRPr="00F5316D">
              <w:rPr>
                <w:b/>
                <w:szCs w:val="24"/>
              </w:rPr>
              <w:t>§3.</w:t>
            </w:r>
            <w:r>
              <w:rPr>
                <w:b/>
                <w:szCs w:val="24"/>
              </w:rPr>
              <w:t>3</w:t>
            </w:r>
            <w:r w:rsidRPr="00F5316D">
              <w:rPr>
                <w:b/>
                <w:szCs w:val="24"/>
              </w:rPr>
              <w:t>.</w:t>
            </w:r>
            <w:r>
              <w:rPr>
                <w:b/>
                <w:szCs w:val="24"/>
              </w:rPr>
              <w:t xml:space="preserve">9; EPA QA/R-2 </w:t>
            </w:r>
            <w:r w:rsidRPr="00F5316D">
              <w:rPr>
                <w:b/>
                <w:szCs w:val="24"/>
              </w:rPr>
              <w:t>§</w:t>
            </w:r>
            <w:r>
              <w:rPr>
                <w:b/>
                <w:szCs w:val="24"/>
              </w:rPr>
              <w:t>3.9</w:t>
            </w:r>
            <w:r w:rsidRPr="00F5316D">
              <w:rPr>
                <w:b/>
                <w:szCs w:val="24"/>
              </w:rPr>
              <w:t>]</w:t>
            </w:r>
          </w:p>
        </w:tc>
      </w:tr>
      <w:tr w:rsidR="00854BC2" w:rsidRPr="004B0BA6" w:rsidTr="000259CF">
        <w:tc>
          <w:tcPr>
            <w:tcW w:w="1424" w:type="pct"/>
          </w:tcPr>
          <w:p w:rsidR="00854BC2" w:rsidRPr="004B0BA6" w:rsidRDefault="00854BC2" w:rsidP="00A74650">
            <w:pPr>
              <w:widowControl w:val="0"/>
              <w:numPr>
                <w:ilvl w:val="0"/>
                <w:numId w:val="19"/>
              </w:numPr>
              <w:spacing w:before="84"/>
              <w:rPr>
                <w:sz w:val="20"/>
              </w:rPr>
            </w:pPr>
            <w:r w:rsidRPr="004B0BA6">
              <w:rPr>
                <w:sz w:val="20"/>
              </w:rPr>
              <w:t>Describes process for ensuring that work is performed according to planning and technical documents (e.g., SOPs, approved methods and protocols)?</w:t>
            </w:r>
          </w:p>
        </w:tc>
        <w:tc>
          <w:tcPr>
            <w:tcW w:w="561" w:type="pct"/>
          </w:tcPr>
          <w:p w:rsidR="00854BC2" w:rsidRPr="004B0BA6" w:rsidRDefault="00854BC2" w:rsidP="004E7CF9">
            <w:pPr>
              <w:widowControl w:val="0"/>
              <w:spacing w:before="84" w:after="47"/>
              <w:jc w:val="center"/>
              <w:rPr>
                <w:sz w:val="20"/>
              </w:rPr>
            </w:pPr>
          </w:p>
        </w:tc>
        <w:tc>
          <w:tcPr>
            <w:tcW w:w="1608" w:type="pct"/>
          </w:tcPr>
          <w:p w:rsidR="00854BC2" w:rsidRPr="004B0BA6" w:rsidRDefault="00854BC2" w:rsidP="000A1A45">
            <w:pPr>
              <w:widowControl w:val="0"/>
              <w:spacing w:before="84" w:after="47"/>
              <w:rPr>
                <w:sz w:val="20"/>
              </w:rPr>
            </w:pPr>
          </w:p>
        </w:tc>
        <w:tc>
          <w:tcPr>
            <w:tcW w:w="1407" w:type="pct"/>
          </w:tcPr>
          <w:p w:rsidR="00854BC2" w:rsidRPr="004B0BA6" w:rsidRDefault="00854BC2" w:rsidP="000A1A45">
            <w:pPr>
              <w:widowControl w:val="0"/>
              <w:spacing w:before="84" w:after="47"/>
              <w:rPr>
                <w:sz w:val="20"/>
              </w:rPr>
            </w:pPr>
          </w:p>
        </w:tc>
      </w:tr>
      <w:tr w:rsidR="00854BC2" w:rsidRPr="004B0BA6" w:rsidTr="000259CF">
        <w:tc>
          <w:tcPr>
            <w:tcW w:w="1424" w:type="pct"/>
          </w:tcPr>
          <w:p w:rsidR="00854BC2" w:rsidRPr="004B0BA6" w:rsidRDefault="00854BC2" w:rsidP="00A74650">
            <w:pPr>
              <w:widowControl w:val="0"/>
              <w:numPr>
                <w:ilvl w:val="0"/>
                <w:numId w:val="19"/>
              </w:numPr>
              <w:spacing w:before="84"/>
              <w:rPr>
                <w:sz w:val="20"/>
              </w:rPr>
            </w:pPr>
            <w:r w:rsidRPr="004B0BA6">
              <w:rPr>
                <w:sz w:val="20"/>
              </w:rPr>
              <w:t>Describes process for identifying operations needing procedures (e.g., SOPs)?</w:t>
            </w:r>
          </w:p>
        </w:tc>
        <w:tc>
          <w:tcPr>
            <w:tcW w:w="561" w:type="pct"/>
          </w:tcPr>
          <w:p w:rsidR="00854BC2" w:rsidRPr="004B0BA6" w:rsidRDefault="00854BC2" w:rsidP="004E7CF9">
            <w:pPr>
              <w:widowControl w:val="0"/>
              <w:spacing w:before="84" w:after="47"/>
              <w:jc w:val="center"/>
              <w:rPr>
                <w:sz w:val="20"/>
              </w:rPr>
            </w:pPr>
          </w:p>
        </w:tc>
        <w:tc>
          <w:tcPr>
            <w:tcW w:w="1608" w:type="pct"/>
          </w:tcPr>
          <w:p w:rsidR="00854BC2" w:rsidRPr="004B0BA6" w:rsidRDefault="00854BC2" w:rsidP="002772C6">
            <w:pPr>
              <w:widowControl w:val="0"/>
              <w:spacing w:before="84" w:after="47"/>
              <w:rPr>
                <w:sz w:val="20"/>
              </w:rPr>
            </w:pPr>
          </w:p>
        </w:tc>
        <w:tc>
          <w:tcPr>
            <w:tcW w:w="1407" w:type="pct"/>
          </w:tcPr>
          <w:p w:rsidR="00854BC2" w:rsidRPr="004B0BA6" w:rsidRDefault="00854BC2" w:rsidP="002772C6">
            <w:pPr>
              <w:widowControl w:val="0"/>
              <w:spacing w:before="84" w:after="47"/>
              <w:rPr>
                <w:sz w:val="20"/>
              </w:rPr>
            </w:pPr>
          </w:p>
        </w:tc>
      </w:tr>
      <w:tr w:rsidR="00854BC2" w:rsidRPr="004B0BA6" w:rsidTr="000259CF">
        <w:tc>
          <w:tcPr>
            <w:tcW w:w="1424" w:type="pct"/>
          </w:tcPr>
          <w:p w:rsidR="00854BC2" w:rsidRPr="004B0BA6" w:rsidRDefault="00854BC2" w:rsidP="00A74650">
            <w:pPr>
              <w:widowControl w:val="0"/>
              <w:numPr>
                <w:ilvl w:val="0"/>
                <w:numId w:val="19"/>
              </w:numPr>
              <w:spacing w:before="84"/>
              <w:rPr>
                <w:sz w:val="20"/>
              </w:rPr>
            </w:pPr>
            <w:r w:rsidRPr="004B0BA6">
              <w:rPr>
                <w:sz w:val="20"/>
              </w:rPr>
              <w:t xml:space="preserve">Describes process for preparation, review, approval, revision, and withdrawal of these procedures? </w:t>
            </w:r>
          </w:p>
        </w:tc>
        <w:tc>
          <w:tcPr>
            <w:tcW w:w="561" w:type="pct"/>
          </w:tcPr>
          <w:p w:rsidR="00854BC2" w:rsidRPr="00855A42" w:rsidRDefault="00854BC2" w:rsidP="00394F75">
            <w:pPr>
              <w:widowControl w:val="0"/>
              <w:spacing w:before="84" w:after="47"/>
              <w:jc w:val="center"/>
              <w:rPr>
                <w:sz w:val="20"/>
              </w:rPr>
            </w:pPr>
          </w:p>
        </w:tc>
        <w:tc>
          <w:tcPr>
            <w:tcW w:w="1608" w:type="pct"/>
          </w:tcPr>
          <w:p w:rsidR="00854BC2" w:rsidRPr="00855A42" w:rsidRDefault="00854BC2" w:rsidP="00394F75">
            <w:pPr>
              <w:widowControl w:val="0"/>
              <w:spacing w:before="84" w:after="47"/>
              <w:rPr>
                <w:sz w:val="20"/>
              </w:rPr>
            </w:pPr>
          </w:p>
        </w:tc>
        <w:tc>
          <w:tcPr>
            <w:tcW w:w="1407" w:type="pct"/>
          </w:tcPr>
          <w:p w:rsidR="00854BC2" w:rsidRPr="00855A42" w:rsidRDefault="00854BC2" w:rsidP="00394F75">
            <w:pPr>
              <w:widowControl w:val="0"/>
              <w:spacing w:before="84" w:after="47"/>
              <w:rPr>
                <w:sz w:val="20"/>
              </w:rPr>
            </w:pPr>
          </w:p>
        </w:tc>
      </w:tr>
      <w:tr w:rsidR="00854BC2" w:rsidRPr="004B0BA6" w:rsidTr="000259CF">
        <w:tc>
          <w:tcPr>
            <w:tcW w:w="1424" w:type="pct"/>
          </w:tcPr>
          <w:p w:rsidR="00854BC2" w:rsidRPr="004B0BA6" w:rsidRDefault="00854BC2" w:rsidP="004D2054">
            <w:pPr>
              <w:widowControl w:val="0"/>
              <w:numPr>
                <w:ilvl w:val="0"/>
                <w:numId w:val="19"/>
              </w:numPr>
              <w:spacing w:before="84"/>
              <w:rPr>
                <w:sz w:val="20"/>
              </w:rPr>
            </w:pPr>
            <w:r w:rsidRPr="004B0BA6">
              <w:rPr>
                <w:sz w:val="20"/>
              </w:rPr>
              <w:t>Describes policy for use of these procedures?</w:t>
            </w:r>
          </w:p>
        </w:tc>
        <w:tc>
          <w:tcPr>
            <w:tcW w:w="561" w:type="pct"/>
          </w:tcPr>
          <w:p w:rsidR="00854BC2" w:rsidRPr="004B0BA6" w:rsidRDefault="00854BC2" w:rsidP="004E7CF9">
            <w:pPr>
              <w:widowControl w:val="0"/>
              <w:spacing w:before="84" w:after="47"/>
              <w:jc w:val="center"/>
              <w:rPr>
                <w:sz w:val="20"/>
              </w:rPr>
            </w:pPr>
          </w:p>
        </w:tc>
        <w:tc>
          <w:tcPr>
            <w:tcW w:w="1608" w:type="pct"/>
          </w:tcPr>
          <w:p w:rsidR="00854BC2" w:rsidRPr="004B0BA6" w:rsidRDefault="00854BC2" w:rsidP="002772C6">
            <w:pPr>
              <w:widowControl w:val="0"/>
              <w:spacing w:before="84" w:after="47"/>
              <w:rPr>
                <w:sz w:val="20"/>
              </w:rPr>
            </w:pPr>
          </w:p>
        </w:tc>
        <w:tc>
          <w:tcPr>
            <w:tcW w:w="1407" w:type="pct"/>
          </w:tcPr>
          <w:p w:rsidR="00854BC2" w:rsidRPr="004B0BA6" w:rsidRDefault="00854BC2" w:rsidP="002772C6">
            <w:pPr>
              <w:widowControl w:val="0"/>
              <w:spacing w:before="84" w:after="47"/>
              <w:rPr>
                <w:sz w:val="20"/>
              </w:rPr>
            </w:pPr>
          </w:p>
        </w:tc>
      </w:tr>
      <w:tr w:rsidR="00854BC2" w:rsidRPr="004B0BA6" w:rsidTr="000259CF">
        <w:tc>
          <w:tcPr>
            <w:tcW w:w="1424" w:type="pct"/>
          </w:tcPr>
          <w:p w:rsidR="00854BC2" w:rsidRPr="004B0BA6" w:rsidRDefault="00854BC2" w:rsidP="00A74650">
            <w:pPr>
              <w:widowControl w:val="0"/>
              <w:numPr>
                <w:ilvl w:val="0"/>
                <w:numId w:val="19"/>
              </w:numPr>
              <w:spacing w:before="84"/>
              <w:rPr>
                <w:sz w:val="20"/>
              </w:rPr>
            </w:pPr>
            <w:r w:rsidRPr="004B0BA6">
              <w:rPr>
                <w:sz w:val="20"/>
              </w:rPr>
              <w:t>Describes process for controlling and documenting the release, change, and use of planned procedures?</w:t>
            </w:r>
          </w:p>
        </w:tc>
        <w:tc>
          <w:tcPr>
            <w:tcW w:w="561" w:type="pct"/>
          </w:tcPr>
          <w:p w:rsidR="00854BC2" w:rsidRPr="00855A42" w:rsidRDefault="00854BC2" w:rsidP="00394F75">
            <w:pPr>
              <w:widowControl w:val="0"/>
              <w:spacing w:before="84" w:after="47"/>
              <w:jc w:val="center"/>
              <w:rPr>
                <w:sz w:val="20"/>
              </w:rPr>
            </w:pPr>
          </w:p>
        </w:tc>
        <w:tc>
          <w:tcPr>
            <w:tcW w:w="1608" w:type="pct"/>
            <w:shd w:val="clear" w:color="auto" w:fill="auto"/>
          </w:tcPr>
          <w:p w:rsidR="00854BC2" w:rsidRPr="00855A42" w:rsidRDefault="00854BC2" w:rsidP="00394F75">
            <w:pPr>
              <w:widowControl w:val="0"/>
              <w:spacing w:before="84" w:after="47"/>
              <w:rPr>
                <w:sz w:val="20"/>
              </w:rPr>
            </w:pPr>
          </w:p>
        </w:tc>
        <w:tc>
          <w:tcPr>
            <w:tcW w:w="1407" w:type="pct"/>
          </w:tcPr>
          <w:p w:rsidR="00854BC2" w:rsidRPr="00855A42" w:rsidRDefault="00854BC2" w:rsidP="00394F75">
            <w:pPr>
              <w:widowControl w:val="0"/>
              <w:spacing w:before="84" w:after="47"/>
              <w:rPr>
                <w:sz w:val="20"/>
              </w:rPr>
            </w:pPr>
          </w:p>
        </w:tc>
      </w:tr>
      <w:tr w:rsidR="00854BC2" w:rsidRPr="004B0BA6" w:rsidTr="000259CF">
        <w:tc>
          <w:tcPr>
            <w:tcW w:w="1424" w:type="pct"/>
          </w:tcPr>
          <w:p w:rsidR="00854BC2" w:rsidRPr="004B0BA6" w:rsidRDefault="00854BC2" w:rsidP="00A74650">
            <w:pPr>
              <w:widowControl w:val="0"/>
              <w:numPr>
                <w:ilvl w:val="1"/>
                <w:numId w:val="19"/>
              </w:numPr>
              <w:spacing w:before="84" w:after="47"/>
              <w:rPr>
                <w:sz w:val="20"/>
              </w:rPr>
            </w:pPr>
            <w:r w:rsidRPr="004B0BA6">
              <w:rPr>
                <w:sz w:val="20"/>
              </w:rPr>
              <w:t>Process includes description of necessary approvals?</w:t>
            </w:r>
          </w:p>
        </w:tc>
        <w:tc>
          <w:tcPr>
            <w:tcW w:w="561" w:type="pct"/>
          </w:tcPr>
          <w:p w:rsidR="00854BC2" w:rsidRPr="004B0BA6" w:rsidRDefault="00854BC2" w:rsidP="004E7CF9">
            <w:pPr>
              <w:widowControl w:val="0"/>
              <w:spacing w:before="84" w:after="47"/>
              <w:jc w:val="center"/>
              <w:rPr>
                <w:sz w:val="20"/>
              </w:rPr>
            </w:pPr>
          </w:p>
        </w:tc>
        <w:tc>
          <w:tcPr>
            <w:tcW w:w="1608" w:type="pct"/>
            <w:shd w:val="clear" w:color="auto" w:fill="auto"/>
          </w:tcPr>
          <w:p w:rsidR="00854BC2" w:rsidRPr="004B0BA6" w:rsidRDefault="00854BC2" w:rsidP="001F3935">
            <w:pPr>
              <w:widowControl w:val="0"/>
              <w:rPr>
                <w:sz w:val="20"/>
              </w:rPr>
            </w:pPr>
          </w:p>
        </w:tc>
        <w:tc>
          <w:tcPr>
            <w:tcW w:w="1407" w:type="pct"/>
          </w:tcPr>
          <w:p w:rsidR="00854BC2" w:rsidRPr="004B0BA6" w:rsidRDefault="00854BC2" w:rsidP="001F3935">
            <w:pPr>
              <w:widowControl w:val="0"/>
              <w:rPr>
                <w:sz w:val="20"/>
              </w:rPr>
            </w:pPr>
          </w:p>
        </w:tc>
      </w:tr>
      <w:tr w:rsidR="00854BC2" w:rsidRPr="004B0BA6" w:rsidTr="000259CF">
        <w:tc>
          <w:tcPr>
            <w:tcW w:w="1424" w:type="pct"/>
          </w:tcPr>
          <w:p w:rsidR="00854BC2" w:rsidRPr="004B0BA6" w:rsidRDefault="00854BC2" w:rsidP="00A74650">
            <w:pPr>
              <w:widowControl w:val="0"/>
              <w:numPr>
                <w:ilvl w:val="1"/>
                <w:numId w:val="19"/>
              </w:numPr>
              <w:spacing w:before="84" w:after="47"/>
              <w:rPr>
                <w:sz w:val="20"/>
              </w:rPr>
            </w:pPr>
            <w:r w:rsidRPr="004B0BA6">
              <w:rPr>
                <w:sz w:val="20"/>
              </w:rPr>
              <w:t>Process includes removal of obsolete documentation from work areas?</w:t>
            </w:r>
          </w:p>
        </w:tc>
        <w:tc>
          <w:tcPr>
            <w:tcW w:w="561" w:type="pct"/>
          </w:tcPr>
          <w:p w:rsidR="00854BC2" w:rsidRPr="004B0BA6" w:rsidRDefault="00854BC2" w:rsidP="004E7CF9">
            <w:pPr>
              <w:widowControl w:val="0"/>
              <w:spacing w:before="84" w:after="47"/>
              <w:jc w:val="center"/>
              <w:rPr>
                <w:sz w:val="20"/>
              </w:rPr>
            </w:pPr>
          </w:p>
        </w:tc>
        <w:tc>
          <w:tcPr>
            <w:tcW w:w="1608" w:type="pct"/>
            <w:shd w:val="clear" w:color="auto" w:fill="auto"/>
          </w:tcPr>
          <w:p w:rsidR="00854BC2" w:rsidRPr="004B0BA6" w:rsidRDefault="00854BC2" w:rsidP="001F3935">
            <w:pPr>
              <w:widowControl w:val="0"/>
              <w:rPr>
                <w:sz w:val="20"/>
              </w:rPr>
            </w:pPr>
          </w:p>
        </w:tc>
        <w:tc>
          <w:tcPr>
            <w:tcW w:w="1407" w:type="pct"/>
          </w:tcPr>
          <w:p w:rsidR="00854BC2" w:rsidRPr="004B0BA6" w:rsidRDefault="00854BC2" w:rsidP="001F3935">
            <w:pPr>
              <w:widowControl w:val="0"/>
              <w:rPr>
                <w:sz w:val="20"/>
              </w:rPr>
            </w:pPr>
          </w:p>
        </w:tc>
      </w:tr>
      <w:tr w:rsidR="00854BC2" w:rsidRPr="004B0BA6" w:rsidTr="000259CF">
        <w:tc>
          <w:tcPr>
            <w:tcW w:w="1424" w:type="pct"/>
          </w:tcPr>
          <w:p w:rsidR="00854BC2" w:rsidRPr="004B0BA6" w:rsidRDefault="00854BC2" w:rsidP="00A74650">
            <w:pPr>
              <w:widowControl w:val="0"/>
              <w:numPr>
                <w:ilvl w:val="1"/>
                <w:numId w:val="19"/>
              </w:numPr>
              <w:spacing w:before="84"/>
              <w:rPr>
                <w:sz w:val="20"/>
              </w:rPr>
            </w:pPr>
            <w:r w:rsidRPr="004B0BA6">
              <w:rPr>
                <w:sz w:val="20"/>
              </w:rPr>
              <w:t>Process includes verification that the changes are made as prescribed?</w:t>
            </w:r>
          </w:p>
        </w:tc>
        <w:tc>
          <w:tcPr>
            <w:tcW w:w="561" w:type="pct"/>
          </w:tcPr>
          <w:p w:rsidR="00854BC2" w:rsidRPr="004B0BA6" w:rsidRDefault="00854BC2" w:rsidP="004E7CF9">
            <w:pPr>
              <w:widowControl w:val="0"/>
              <w:spacing w:before="84" w:after="47"/>
              <w:jc w:val="center"/>
              <w:rPr>
                <w:sz w:val="20"/>
              </w:rPr>
            </w:pPr>
          </w:p>
        </w:tc>
        <w:tc>
          <w:tcPr>
            <w:tcW w:w="1608" w:type="pct"/>
            <w:shd w:val="clear" w:color="auto" w:fill="auto"/>
          </w:tcPr>
          <w:p w:rsidR="00854BC2" w:rsidRPr="004B0BA6" w:rsidRDefault="00854BC2" w:rsidP="001F3935">
            <w:pPr>
              <w:widowControl w:val="0"/>
              <w:rPr>
                <w:sz w:val="20"/>
              </w:rPr>
            </w:pPr>
          </w:p>
        </w:tc>
        <w:tc>
          <w:tcPr>
            <w:tcW w:w="1407" w:type="pct"/>
          </w:tcPr>
          <w:p w:rsidR="00854BC2" w:rsidRPr="004B0BA6" w:rsidRDefault="00854BC2" w:rsidP="001F3935">
            <w:pPr>
              <w:widowControl w:val="0"/>
              <w:rPr>
                <w:sz w:val="20"/>
              </w:rPr>
            </w:pPr>
          </w:p>
        </w:tc>
      </w:tr>
      <w:tr w:rsidR="00854BC2" w:rsidRPr="004B0BA6" w:rsidTr="000259CF">
        <w:tc>
          <w:tcPr>
            <w:tcW w:w="1424" w:type="pct"/>
          </w:tcPr>
          <w:p w:rsidR="00854BC2" w:rsidRPr="004B0BA6" w:rsidRDefault="00854BC2" w:rsidP="00753FB4">
            <w:pPr>
              <w:widowControl w:val="0"/>
              <w:numPr>
                <w:ilvl w:val="0"/>
                <w:numId w:val="19"/>
              </w:numPr>
              <w:spacing w:before="84"/>
              <w:rPr>
                <w:sz w:val="20"/>
              </w:rPr>
            </w:pPr>
            <w:r w:rsidRPr="004B0BA6">
              <w:rPr>
                <w:sz w:val="20"/>
              </w:rPr>
              <w:t>Describes roles, responsibilities, and authorities managers and staff relative to implementing work processes.</w:t>
            </w:r>
          </w:p>
        </w:tc>
        <w:tc>
          <w:tcPr>
            <w:tcW w:w="561" w:type="pct"/>
          </w:tcPr>
          <w:p w:rsidR="00854BC2" w:rsidRPr="004B0BA6" w:rsidRDefault="00854BC2" w:rsidP="004E7CF9">
            <w:pPr>
              <w:widowControl w:val="0"/>
              <w:spacing w:before="84" w:after="47"/>
              <w:jc w:val="center"/>
              <w:rPr>
                <w:sz w:val="20"/>
              </w:rPr>
            </w:pPr>
          </w:p>
        </w:tc>
        <w:tc>
          <w:tcPr>
            <w:tcW w:w="1608" w:type="pct"/>
          </w:tcPr>
          <w:p w:rsidR="00854BC2" w:rsidRPr="004B0BA6" w:rsidRDefault="00854BC2" w:rsidP="001F3935">
            <w:pPr>
              <w:widowControl w:val="0"/>
              <w:rPr>
                <w:sz w:val="20"/>
              </w:rPr>
            </w:pPr>
          </w:p>
        </w:tc>
        <w:tc>
          <w:tcPr>
            <w:tcW w:w="1407" w:type="pct"/>
          </w:tcPr>
          <w:p w:rsidR="00854BC2" w:rsidRPr="004B0BA6" w:rsidRDefault="00854BC2" w:rsidP="001F3935">
            <w:pPr>
              <w:widowControl w:val="0"/>
              <w:rPr>
                <w:sz w:val="20"/>
              </w:rPr>
            </w:pPr>
          </w:p>
        </w:tc>
      </w:tr>
      <w:tr w:rsidR="00C40381" w:rsidRPr="004B0BA6" w:rsidTr="00C40381">
        <w:tc>
          <w:tcPr>
            <w:tcW w:w="5000" w:type="pct"/>
            <w:gridSpan w:val="4"/>
          </w:tcPr>
          <w:p w:rsidR="00C40381" w:rsidRDefault="00C40381" w:rsidP="006550AD">
            <w:pPr>
              <w:widowControl w:val="0"/>
              <w:rPr>
                <w:b/>
                <w:szCs w:val="24"/>
              </w:rPr>
            </w:pPr>
            <w:r>
              <w:rPr>
                <w:b/>
                <w:szCs w:val="24"/>
              </w:rPr>
              <w:t>Assessment and Response</w:t>
            </w:r>
            <w:r w:rsidRPr="00F5316D">
              <w:rPr>
                <w:b/>
                <w:szCs w:val="24"/>
              </w:rPr>
              <w:t xml:space="preserve"> [Reference </w:t>
            </w:r>
            <w:r w:rsidRPr="008757EE">
              <w:rPr>
                <w:b/>
                <w:szCs w:val="24"/>
              </w:rPr>
              <w:t xml:space="preserve">CIO 2105-P-01-0 </w:t>
            </w:r>
            <w:r w:rsidRPr="00F5316D">
              <w:rPr>
                <w:b/>
                <w:szCs w:val="24"/>
              </w:rPr>
              <w:t>§3.</w:t>
            </w:r>
            <w:r>
              <w:rPr>
                <w:b/>
                <w:szCs w:val="24"/>
              </w:rPr>
              <w:t>3</w:t>
            </w:r>
            <w:r w:rsidRPr="00F5316D">
              <w:rPr>
                <w:b/>
                <w:szCs w:val="24"/>
              </w:rPr>
              <w:t>.</w:t>
            </w:r>
            <w:r>
              <w:rPr>
                <w:b/>
                <w:szCs w:val="24"/>
              </w:rPr>
              <w:t xml:space="preserve">10; EPA QA/R-2 </w:t>
            </w:r>
            <w:r w:rsidRPr="00F5316D">
              <w:rPr>
                <w:b/>
                <w:szCs w:val="24"/>
              </w:rPr>
              <w:t>§</w:t>
            </w:r>
            <w:r>
              <w:rPr>
                <w:b/>
                <w:szCs w:val="24"/>
              </w:rPr>
              <w:t>3.10</w:t>
            </w:r>
            <w:r w:rsidRPr="00F5316D">
              <w:rPr>
                <w:b/>
                <w:szCs w:val="24"/>
              </w:rPr>
              <w:t>]</w:t>
            </w:r>
          </w:p>
        </w:tc>
      </w:tr>
      <w:tr w:rsidR="00854BC2" w:rsidRPr="004B0BA6" w:rsidTr="000259CF">
        <w:tc>
          <w:tcPr>
            <w:tcW w:w="1424" w:type="pct"/>
          </w:tcPr>
          <w:p w:rsidR="00854BC2" w:rsidRPr="004B0BA6" w:rsidRDefault="00854BC2" w:rsidP="00753FB4">
            <w:pPr>
              <w:widowControl w:val="0"/>
              <w:numPr>
                <w:ilvl w:val="0"/>
                <w:numId w:val="19"/>
              </w:numPr>
              <w:spacing w:before="84"/>
              <w:rPr>
                <w:sz w:val="20"/>
              </w:rPr>
            </w:pPr>
            <w:r w:rsidRPr="004B0BA6">
              <w:rPr>
                <w:sz w:val="20"/>
              </w:rPr>
              <w:lastRenderedPageBreak/>
              <w:t>Describes the process for assessing the adequacy of the quality management system at least annually?</w:t>
            </w:r>
          </w:p>
        </w:tc>
        <w:tc>
          <w:tcPr>
            <w:tcW w:w="561" w:type="pct"/>
          </w:tcPr>
          <w:p w:rsidR="00854BC2" w:rsidRPr="004B0BA6" w:rsidRDefault="00854BC2" w:rsidP="004E7CF9">
            <w:pPr>
              <w:widowControl w:val="0"/>
              <w:spacing w:before="84" w:after="47"/>
              <w:jc w:val="center"/>
              <w:rPr>
                <w:sz w:val="20"/>
              </w:rPr>
            </w:pPr>
          </w:p>
        </w:tc>
        <w:tc>
          <w:tcPr>
            <w:tcW w:w="1608" w:type="pct"/>
          </w:tcPr>
          <w:p w:rsidR="00854BC2" w:rsidRPr="004B0BA6" w:rsidRDefault="00854BC2" w:rsidP="000A1A45">
            <w:pPr>
              <w:widowControl w:val="0"/>
              <w:spacing w:before="84" w:after="47"/>
              <w:rPr>
                <w:sz w:val="20"/>
              </w:rPr>
            </w:pPr>
          </w:p>
        </w:tc>
        <w:tc>
          <w:tcPr>
            <w:tcW w:w="1407" w:type="pct"/>
          </w:tcPr>
          <w:p w:rsidR="00854BC2" w:rsidRPr="004B0BA6" w:rsidRDefault="00854BC2" w:rsidP="000A1A45">
            <w:pPr>
              <w:widowControl w:val="0"/>
              <w:spacing w:before="84" w:after="47"/>
              <w:rPr>
                <w:sz w:val="20"/>
              </w:rPr>
            </w:pPr>
          </w:p>
        </w:tc>
      </w:tr>
      <w:tr w:rsidR="00854BC2" w:rsidRPr="004B0BA6" w:rsidTr="000259CF">
        <w:tc>
          <w:tcPr>
            <w:tcW w:w="1424" w:type="pct"/>
          </w:tcPr>
          <w:p w:rsidR="00854BC2" w:rsidRPr="00E47CDE" w:rsidRDefault="00854BC2" w:rsidP="00753FB4">
            <w:pPr>
              <w:widowControl w:val="0"/>
              <w:numPr>
                <w:ilvl w:val="0"/>
                <w:numId w:val="19"/>
              </w:numPr>
              <w:spacing w:before="84" w:after="47"/>
              <w:rPr>
                <w:sz w:val="20"/>
              </w:rPr>
            </w:pPr>
            <w:r w:rsidRPr="00E47CDE">
              <w:rPr>
                <w:sz w:val="20"/>
              </w:rPr>
              <w:t>Describes the process for planning assessments?</w:t>
            </w:r>
          </w:p>
        </w:tc>
        <w:tc>
          <w:tcPr>
            <w:tcW w:w="561" w:type="pct"/>
          </w:tcPr>
          <w:p w:rsidR="00854BC2" w:rsidRPr="00855A42" w:rsidRDefault="00854BC2" w:rsidP="004E7CF9">
            <w:pPr>
              <w:widowControl w:val="0"/>
              <w:spacing w:before="84" w:after="47"/>
              <w:jc w:val="center"/>
              <w:rPr>
                <w:sz w:val="20"/>
              </w:rPr>
            </w:pPr>
          </w:p>
        </w:tc>
        <w:tc>
          <w:tcPr>
            <w:tcW w:w="1608" w:type="pct"/>
            <w:shd w:val="clear" w:color="auto" w:fill="auto"/>
          </w:tcPr>
          <w:p w:rsidR="00854BC2" w:rsidRPr="00855A42" w:rsidRDefault="00854BC2" w:rsidP="001F3935">
            <w:pPr>
              <w:widowControl w:val="0"/>
              <w:rPr>
                <w:sz w:val="20"/>
              </w:rPr>
            </w:pPr>
          </w:p>
        </w:tc>
        <w:tc>
          <w:tcPr>
            <w:tcW w:w="1407" w:type="pct"/>
          </w:tcPr>
          <w:p w:rsidR="00854BC2" w:rsidRPr="00855A42" w:rsidRDefault="00854BC2" w:rsidP="001F3935">
            <w:pPr>
              <w:widowControl w:val="0"/>
              <w:rPr>
                <w:sz w:val="20"/>
              </w:rPr>
            </w:pPr>
          </w:p>
        </w:tc>
      </w:tr>
      <w:tr w:rsidR="00854BC2" w:rsidRPr="004B0BA6" w:rsidTr="000259CF">
        <w:tc>
          <w:tcPr>
            <w:tcW w:w="1424" w:type="pct"/>
          </w:tcPr>
          <w:p w:rsidR="00854BC2" w:rsidRPr="00E47CDE" w:rsidRDefault="00854BC2" w:rsidP="001074A5">
            <w:pPr>
              <w:widowControl w:val="0"/>
              <w:numPr>
                <w:ilvl w:val="1"/>
                <w:numId w:val="19"/>
              </w:numPr>
              <w:spacing w:before="84" w:after="47"/>
              <w:rPr>
                <w:sz w:val="20"/>
              </w:rPr>
            </w:pPr>
            <w:r w:rsidRPr="00E47CDE">
              <w:rPr>
                <w:sz w:val="20"/>
              </w:rPr>
              <w:t>Process includes selecting an assessment tool, the expected frequency, and the roles and responsibilities of assessors?</w:t>
            </w:r>
          </w:p>
        </w:tc>
        <w:tc>
          <w:tcPr>
            <w:tcW w:w="561" w:type="pct"/>
          </w:tcPr>
          <w:p w:rsidR="00854BC2" w:rsidRPr="008D009C" w:rsidRDefault="00854BC2" w:rsidP="004E7CF9">
            <w:pPr>
              <w:widowControl w:val="0"/>
              <w:spacing w:before="84" w:after="47"/>
              <w:jc w:val="center"/>
              <w:rPr>
                <w:sz w:val="20"/>
                <w:highlight w:val="yellow"/>
              </w:rPr>
            </w:pPr>
          </w:p>
        </w:tc>
        <w:tc>
          <w:tcPr>
            <w:tcW w:w="1608" w:type="pct"/>
            <w:shd w:val="clear" w:color="auto" w:fill="auto"/>
          </w:tcPr>
          <w:p w:rsidR="00854BC2" w:rsidRPr="004B0BA6" w:rsidRDefault="00854BC2" w:rsidP="001F3935">
            <w:pPr>
              <w:widowControl w:val="0"/>
              <w:rPr>
                <w:sz w:val="20"/>
              </w:rPr>
            </w:pPr>
          </w:p>
        </w:tc>
        <w:tc>
          <w:tcPr>
            <w:tcW w:w="1407" w:type="pct"/>
          </w:tcPr>
          <w:p w:rsidR="00854BC2" w:rsidRPr="004B0BA6" w:rsidRDefault="00854BC2" w:rsidP="001F3935">
            <w:pPr>
              <w:widowControl w:val="0"/>
              <w:rPr>
                <w:sz w:val="20"/>
              </w:rPr>
            </w:pPr>
          </w:p>
        </w:tc>
      </w:tr>
      <w:tr w:rsidR="00854BC2" w:rsidRPr="004B0BA6" w:rsidTr="000259CF">
        <w:tc>
          <w:tcPr>
            <w:tcW w:w="1424" w:type="pct"/>
          </w:tcPr>
          <w:p w:rsidR="00854BC2" w:rsidRPr="00E47CDE" w:rsidRDefault="00854BC2" w:rsidP="001074A5">
            <w:pPr>
              <w:widowControl w:val="0"/>
              <w:numPr>
                <w:ilvl w:val="1"/>
                <w:numId w:val="19"/>
              </w:numPr>
              <w:spacing w:before="84" w:after="47"/>
              <w:rPr>
                <w:sz w:val="20"/>
              </w:rPr>
            </w:pPr>
            <w:r w:rsidRPr="00E47CDE">
              <w:rPr>
                <w:sz w:val="20"/>
              </w:rPr>
              <w:t xml:space="preserve">Process includes determining the competence of assessment personnel? </w:t>
            </w:r>
          </w:p>
        </w:tc>
        <w:tc>
          <w:tcPr>
            <w:tcW w:w="561" w:type="pct"/>
          </w:tcPr>
          <w:p w:rsidR="00854BC2" w:rsidRPr="008D009C" w:rsidRDefault="00854BC2" w:rsidP="004E7CF9">
            <w:pPr>
              <w:widowControl w:val="0"/>
              <w:spacing w:before="84" w:after="47"/>
              <w:jc w:val="center"/>
              <w:rPr>
                <w:sz w:val="20"/>
                <w:highlight w:val="yellow"/>
              </w:rPr>
            </w:pPr>
          </w:p>
        </w:tc>
        <w:tc>
          <w:tcPr>
            <w:tcW w:w="1608" w:type="pct"/>
            <w:shd w:val="clear" w:color="auto" w:fill="auto"/>
          </w:tcPr>
          <w:p w:rsidR="00854BC2" w:rsidRPr="004B0BA6" w:rsidRDefault="00854BC2" w:rsidP="001F3935">
            <w:pPr>
              <w:widowControl w:val="0"/>
              <w:rPr>
                <w:sz w:val="20"/>
              </w:rPr>
            </w:pPr>
          </w:p>
        </w:tc>
        <w:tc>
          <w:tcPr>
            <w:tcW w:w="1407" w:type="pct"/>
          </w:tcPr>
          <w:p w:rsidR="00854BC2" w:rsidRPr="004B0BA6" w:rsidRDefault="00854BC2" w:rsidP="001F3935">
            <w:pPr>
              <w:widowControl w:val="0"/>
              <w:rPr>
                <w:sz w:val="20"/>
              </w:rPr>
            </w:pPr>
          </w:p>
        </w:tc>
      </w:tr>
      <w:tr w:rsidR="00854BC2" w:rsidRPr="004B0BA6" w:rsidTr="000259CF">
        <w:tc>
          <w:tcPr>
            <w:tcW w:w="1424" w:type="pct"/>
          </w:tcPr>
          <w:p w:rsidR="00854BC2" w:rsidRPr="00E47CDE" w:rsidRDefault="00854BC2" w:rsidP="001074A5">
            <w:pPr>
              <w:widowControl w:val="0"/>
              <w:numPr>
                <w:ilvl w:val="1"/>
                <w:numId w:val="19"/>
              </w:numPr>
              <w:spacing w:before="84" w:after="47"/>
              <w:rPr>
                <w:sz w:val="20"/>
              </w:rPr>
            </w:pPr>
            <w:r w:rsidRPr="00E47CDE">
              <w:rPr>
                <w:sz w:val="20"/>
              </w:rPr>
              <w:t>Process includes ensuring that personnel have no real or perceived conflict of interest, and have no direct involvement or responsibility for the work being assessed?</w:t>
            </w:r>
          </w:p>
        </w:tc>
        <w:tc>
          <w:tcPr>
            <w:tcW w:w="561" w:type="pct"/>
          </w:tcPr>
          <w:p w:rsidR="00854BC2" w:rsidRPr="008D009C" w:rsidRDefault="00854BC2" w:rsidP="00394F75">
            <w:pPr>
              <w:widowControl w:val="0"/>
              <w:spacing w:before="84" w:after="47"/>
              <w:jc w:val="center"/>
              <w:rPr>
                <w:sz w:val="20"/>
                <w:highlight w:val="yellow"/>
              </w:rPr>
            </w:pPr>
          </w:p>
        </w:tc>
        <w:tc>
          <w:tcPr>
            <w:tcW w:w="1608" w:type="pct"/>
            <w:shd w:val="clear" w:color="auto" w:fill="auto"/>
          </w:tcPr>
          <w:p w:rsidR="00854BC2" w:rsidRPr="004B0BA6" w:rsidRDefault="00854BC2" w:rsidP="00394F75">
            <w:pPr>
              <w:widowControl w:val="0"/>
              <w:rPr>
                <w:sz w:val="20"/>
              </w:rPr>
            </w:pPr>
          </w:p>
        </w:tc>
        <w:tc>
          <w:tcPr>
            <w:tcW w:w="1407" w:type="pct"/>
          </w:tcPr>
          <w:p w:rsidR="00854BC2" w:rsidRPr="004B0BA6" w:rsidRDefault="00854BC2" w:rsidP="00394F75">
            <w:pPr>
              <w:widowControl w:val="0"/>
              <w:rPr>
                <w:sz w:val="20"/>
              </w:rPr>
            </w:pPr>
          </w:p>
        </w:tc>
      </w:tr>
      <w:tr w:rsidR="00854BC2" w:rsidRPr="004B0BA6" w:rsidTr="000259CF">
        <w:tc>
          <w:tcPr>
            <w:tcW w:w="1424" w:type="pct"/>
          </w:tcPr>
          <w:p w:rsidR="00854BC2" w:rsidRPr="00E47CDE" w:rsidRDefault="00854BC2" w:rsidP="001074A5">
            <w:pPr>
              <w:widowControl w:val="0"/>
              <w:numPr>
                <w:ilvl w:val="1"/>
                <w:numId w:val="19"/>
              </w:numPr>
              <w:spacing w:before="84"/>
              <w:rPr>
                <w:sz w:val="20"/>
              </w:rPr>
            </w:pPr>
            <w:r w:rsidRPr="00E47CDE">
              <w:rPr>
                <w:sz w:val="20"/>
              </w:rPr>
              <w:t>Process includes ensuring that personnel conducting assessments have sufficient authority, access to programs and managers, access to documents and records, and organizational freedom?</w:t>
            </w:r>
          </w:p>
        </w:tc>
        <w:tc>
          <w:tcPr>
            <w:tcW w:w="561" w:type="pct"/>
          </w:tcPr>
          <w:p w:rsidR="00854BC2" w:rsidRPr="008D009C" w:rsidRDefault="00854BC2" w:rsidP="004E7CF9">
            <w:pPr>
              <w:widowControl w:val="0"/>
              <w:spacing w:before="84" w:after="47"/>
              <w:jc w:val="center"/>
              <w:rPr>
                <w:sz w:val="20"/>
                <w:highlight w:val="yellow"/>
              </w:rPr>
            </w:pPr>
          </w:p>
        </w:tc>
        <w:tc>
          <w:tcPr>
            <w:tcW w:w="1608" w:type="pct"/>
            <w:shd w:val="clear" w:color="auto" w:fill="auto"/>
          </w:tcPr>
          <w:p w:rsidR="00854BC2" w:rsidRPr="004B0BA6" w:rsidRDefault="00854BC2" w:rsidP="001F3935">
            <w:pPr>
              <w:widowControl w:val="0"/>
              <w:rPr>
                <w:sz w:val="20"/>
              </w:rPr>
            </w:pPr>
          </w:p>
        </w:tc>
        <w:tc>
          <w:tcPr>
            <w:tcW w:w="1407" w:type="pct"/>
          </w:tcPr>
          <w:p w:rsidR="00854BC2" w:rsidRPr="004B0BA6" w:rsidRDefault="00854BC2" w:rsidP="001F3935">
            <w:pPr>
              <w:widowControl w:val="0"/>
              <w:rPr>
                <w:sz w:val="20"/>
              </w:rPr>
            </w:pPr>
          </w:p>
        </w:tc>
      </w:tr>
      <w:tr w:rsidR="00854BC2" w:rsidRPr="004B0BA6" w:rsidTr="000259CF">
        <w:tc>
          <w:tcPr>
            <w:tcW w:w="1424" w:type="pct"/>
          </w:tcPr>
          <w:p w:rsidR="00854BC2" w:rsidRPr="004B0BA6" w:rsidRDefault="00854BC2" w:rsidP="001074A5">
            <w:pPr>
              <w:widowControl w:val="0"/>
              <w:numPr>
                <w:ilvl w:val="0"/>
                <w:numId w:val="19"/>
              </w:numPr>
              <w:spacing w:before="84"/>
              <w:rPr>
                <w:sz w:val="20"/>
              </w:rPr>
            </w:pPr>
            <w:r w:rsidRPr="004B0BA6">
              <w:rPr>
                <w:sz w:val="20"/>
              </w:rPr>
              <w:t>Describes the process for implementing and documenting assessments and reporting results to management?</w:t>
            </w:r>
          </w:p>
        </w:tc>
        <w:tc>
          <w:tcPr>
            <w:tcW w:w="561" w:type="pct"/>
          </w:tcPr>
          <w:p w:rsidR="00854BC2" w:rsidRPr="004B0BA6" w:rsidRDefault="00854BC2" w:rsidP="004E7CF9">
            <w:pPr>
              <w:widowControl w:val="0"/>
              <w:spacing w:before="84" w:after="47"/>
              <w:jc w:val="center"/>
              <w:rPr>
                <w:sz w:val="20"/>
              </w:rPr>
            </w:pPr>
          </w:p>
        </w:tc>
        <w:tc>
          <w:tcPr>
            <w:tcW w:w="1608" w:type="pct"/>
          </w:tcPr>
          <w:p w:rsidR="00854BC2" w:rsidRPr="004B0BA6" w:rsidRDefault="00854BC2" w:rsidP="000A1A45">
            <w:pPr>
              <w:widowControl w:val="0"/>
              <w:spacing w:before="84" w:after="47"/>
              <w:rPr>
                <w:sz w:val="20"/>
              </w:rPr>
            </w:pPr>
          </w:p>
        </w:tc>
        <w:tc>
          <w:tcPr>
            <w:tcW w:w="1407" w:type="pct"/>
          </w:tcPr>
          <w:p w:rsidR="00854BC2" w:rsidRPr="004B0BA6" w:rsidRDefault="00854BC2" w:rsidP="000A1A45">
            <w:pPr>
              <w:widowControl w:val="0"/>
              <w:spacing w:before="84" w:after="47"/>
              <w:rPr>
                <w:sz w:val="20"/>
              </w:rPr>
            </w:pPr>
          </w:p>
        </w:tc>
      </w:tr>
      <w:tr w:rsidR="00854BC2" w:rsidRPr="004B0BA6" w:rsidTr="000259CF">
        <w:tc>
          <w:tcPr>
            <w:tcW w:w="1424" w:type="pct"/>
          </w:tcPr>
          <w:p w:rsidR="00854BC2" w:rsidRPr="004B0BA6" w:rsidRDefault="00854BC2" w:rsidP="001074A5">
            <w:pPr>
              <w:widowControl w:val="0"/>
              <w:numPr>
                <w:ilvl w:val="1"/>
                <w:numId w:val="19"/>
              </w:numPr>
              <w:spacing w:before="84"/>
              <w:rPr>
                <w:sz w:val="20"/>
              </w:rPr>
            </w:pPr>
            <w:r w:rsidRPr="004B0BA6">
              <w:rPr>
                <w:sz w:val="20"/>
              </w:rPr>
              <w:t>Describes the process for completing assessment reports in a timely manner, including appropriate levels of review and approval?</w:t>
            </w:r>
          </w:p>
        </w:tc>
        <w:tc>
          <w:tcPr>
            <w:tcW w:w="561" w:type="pct"/>
          </w:tcPr>
          <w:p w:rsidR="00854BC2" w:rsidRPr="004B0BA6" w:rsidRDefault="00854BC2" w:rsidP="004E7CF9">
            <w:pPr>
              <w:widowControl w:val="0"/>
              <w:spacing w:before="84" w:after="47"/>
              <w:jc w:val="center"/>
              <w:rPr>
                <w:sz w:val="20"/>
              </w:rPr>
            </w:pPr>
          </w:p>
        </w:tc>
        <w:tc>
          <w:tcPr>
            <w:tcW w:w="1608" w:type="pct"/>
          </w:tcPr>
          <w:p w:rsidR="00854BC2" w:rsidRPr="004B0BA6" w:rsidRDefault="00854BC2" w:rsidP="000A1A45">
            <w:pPr>
              <w:widowControl w:val="0"/>
              <w:spacing w:before="84" w:after="47"/>
              <w:rPr>
                <w:sz w:val="20"/>
              </w:rPr>
            </w:pPr>
          </w:p>
        </w:tc>
        <w:tc>
          <w:tcPr>
            <w:tcW w:w="1407" w:type="pct"/>
          </w:tcPr>
          <w:p w:rsidR="00854BC2" w:rsidRPr="004B0BA6" w:rsidRDefault="00854BC2" w:rsidP="000A1A45">
            <w:pPr>
              <w:widowControl w:val="0"/>
              <w:spacing w:before="84" w:after="47"/>
              <w:rPr>
                <w:sz w:val="20"/>
              </w:rPr>
            </w:pPr>
          </w:p>
        </w:tc>
      </w:tr>
      <w:tr w:rsidR="00854BC2" w:rsidRPr="004B0BA6" w:rsidTr="000259CF">
        <w:tc>
          <w:tcPr>
            <w:tcW w:w="1424" w:type="pct"/>
          </w:tcPr>
          <w:p w:rsidR="00854BC2" w:rsidRPr="00E47CDE" w:rsidRDefault="00854BC2" w:rsidP="001074A5">
            <w:pPr>
              <w:widowControl w:val="0"/>
              <w:numPr>
                <w:ilvl w:val="0"/>
                <w:numId w:val="19"/>
              </w:numPr>
              <w:spacing w:before="84"/>
              <w:rPr>
                <w:sz w:val="20"/>
              </w:rPr>
            </w:pPr>
            <w:r w:rsidRPr="00E47CDE">
              <w:rPr>
                <w:sz w:val="20"/>
              </w:rPr>
              <w:t xml:space="preserve">Describes process for management’s </w:t>
            </w:r>
            <w:r w:rsidRPr="00E47CDE">
              <w:rPr>
                <w:sz w:val="20"/>
              </w:rPr>
              <w:lastRenderedPageBreak/>
              <w:t>review of, and response to, findings?</w:t>
            </w:r>
          </w:p>
        </w:tc>
        <w:tc>
          <w:tcPr>
            <w:tcW w:w="561" w:type="pct"/>
          </w:tcPr>
          <w:p w:rsidR="00854BC2" w:rsidRPr="00730F33" w:rsidRDefault="00854BC2" w:rsidP="004E7CF9">
            <w:pPr>
              <w:widowControl w:val="0"/>
              <w:spacing w:before="84" w:after="47"/>
              <w:jc w:val="center"/>
              <w:rPr>
                <w:sz w:val="20"/>
              </w:rPr>
            </w:pPr>
          </w:p>
        </w:tc>
        <w:tc>
          <w:tcPr>
            <w:tcW w:w="1608" w:type="pct"/>
          </w:tcPr>
          <w:p w:rsidR="00854BC2" w:rsidRPr="00730F33" w:rsidRDefault="00854BC2" w:rsidP="001F3935">
            <w:pPr>
              <w:widowControl w:val="0"/>
              <w:rPr>
                <w:sz w:val="20"/>
              </w:rPr>
            </w:pPr>
          </w:p>
        </w:tc>
        <w:tc>
          <w:tcPr>
            <w:tcW w:w="1407" w:type="pct"/>
          </w:tcPr>
          <w:p w:rsidR="00854BC2" w:rsidRPr="00730F33" w:rsidRDefault="00854BC2" w:rsidP="001F3935">
            <w:pPr>
              <w:widowControl w:val="0"/>
              <w:rPr>
                <w:sz w:val="20"/>
              </w:rPr>
            </w:pPr>
          </w:p>
        </w:tc>
      </w:tr>
      <w:tr w:rsidR="00854BC2" w:rsidRPr="004B0BA6" w:rsidTr="000259CF">
        <w:tc>
          <w:tcPr>
            <w:tcW w:w="1424" w:type="pct"/>
          </w:tcPr>
          <w:p w:rsidR="00854BC2" w:rsidRPr="00E47CDE" w:rsidRDefault="00854BC2" w:rsidP="001074A5">
            <w:pPr>
              <w:widowControl w:val="0"/>
              <w:numPr>
                <w:ilvl w:val="0"/>
                <w:numId w:val="19"/>
              </w:numPr>
              <w:spacing w:before="84"/>
              <w:rPr>
                <w:sz w:val="20"/>
              </w:rPr>
            </w:pPr>
            <w:r w:rsidRPr="00E47CDE">
              <w:rPr>
                <w:sz w:val="20"/>
              </w:rPr>
              <w:lastRenderedPageBreak/>
              <w:t>Describes process for identifying how and when corrective actions are to be taken in response to the findings of the assessment?</w:t>
            </w:r>
          </w:p>
        </w:tc>
        <w:tc>
          <w:tcPr>
            <w:tcW w:w="561" w:type="pct"/>
          </w:tcPr>
          <w:p w:rsidR="00854BC2" w:rsidRPr="00730F33" w:rsidRDefault="00854BC2" w:rsidP="00394F75">
            <w:pPr>
              <w:widowControl w:val="0"/>
              <w:spacing w:before="84" w:after="47"/>
              <w:jc w:val="center"/>
              <w:rPr>
                <w:sz w:val="20"/>
              </w:rPr>
            </w:pPr>
          </w:p>
        </w:tc>
        <w:tc>
          <w:tcPr>
            <w:tcW w:w="1608" w:type="pct"/>
            <w:shd w:val="clear" w:color="auto" w:fill="auto"/>
          </w:tcPr>
          <w:p w:rsidR="00854BC2" w:rsidRPr="00730F33" w:rsidRDefault="00854BC2" w:rsidP="00394F75">
            <w:pPr>
              <w:widowControl w:val="0"/>
              <w:rPr>
                <w:sz w:val="20"/>
              </w:rPr>
            </w:pPr>
          </w:p>
        </w:tc>
        <w:tc>
          <w:tcPr>
            <w:tcW w:w="1407" w:type="pct"/>
          </w:tcPr>
          <w:p w:rsidR="00854BC2" w:rsidRPr="00730F33" w:rsidRDefault="00854BC2" w:rsidP="00394F75">
            <w:pPr>
              <w:widowControl w:val="0"/>
              <w:rPr>
                <w:sz w:val="20"/>
              </w:rPr>
            </w:pPr>
          </w:p>
        </w:tc>
      </w:tr>
      <w:tr w:rsidR="00854BC2" w:rsidRPr="004B0BA6" w:rsidTr="000259CF">
        <w:tc>
          <w:tcPr>
            <w:tcW w:w="1424" w:type="pct"/>
          </w:tcPr>
          <w:p w:rsidR="00854BC2" w:rsidRPr="00E47CDE" w:rsidRDefault="00854BC2" w:rsidP="00615F81">
            <w:pPr>
              <w:widowControl w:val="0"/>
              <w:numPr>
                <w:ilvl w:val="1"/>
                <w:numId w:val="19"/>
              </w:numPr>
              <w:spacing w:before="84" w:after="47"/>
              <w:rPr>
                <w:sz w:val="20"/>
              </w:rPr>
            </w:pPr>
            <w:r w:rsidRPr="00E47CDE">
              <w:rPr>
                <w:sz w:val="20"/>
              </w:rPr>
              <w:t>Process includes ensuring corrective actions are made promptly?</w:t>
            </w:r>
          </w:p>
        </w:tc>
        <w:tc>
          <w:tcPr>
            <w:tcW w:w="561" w:type="pct"/>
          </w:tcPr>
          <w:p w:rsidR="00854BC2" w:rsidRPr="00730F33" w:rsidRDefault="00854BC2" w:rsidP="00394F75">
            <w:pPr>
              <w:widowControl w:val="0"/>
              <w:spacing w:before="84" w:after="47"/>
              <w:jc w:val="center"/>
              <w:rPr>
                <w:sz w:val="20"/>
              </w:rPr>
            </w:pPr>
          </w:p>
        </w:tc>
        <w:tc>
          <w:tcPr>
            <w:tcW w:w="1608" w:type="pct"/>
            <w:shd w:val="clear" w:color="auto" w:fill="auto"/>
          </w:tcPr>
          <w:p w:rsidR="00854BC2" w:rsidRPr="00730F33" w:rsidRDefault="00854BC2" w:rsidP="00394F75">
            <w:pPr>
              <w:widowControl w:val="0"/>
              <w:rPr>
                <w:sz w:val="20"/>
              </w:rPr>
            </w:pPr>
          </w:p>
        </w:tc>
        <w:tc>
          <w:tcPr>
            <w:tcW w:w="1407" w:type="pct"/>
          </w:tcPr>
          <w:p w:rsidR="00854BC2" w:rsidRPr="00730F33" w:rsidRDefault="00854BC2" w:rsidP="00394F75">
            <w:pPr>
              <w:widowControl w:val="0"/>
              <w:rPr>
                <w:sz w:val="20"/>
              </w:rPr>
            </w:pPr>
          </w:p>
        </w:tc>
      </w:tr>
      <w:tr w:rsidR="00854BC2" w:rsidRPr="004B0BA6" w:rsidTr="000259CF">
        <w:tc>
          <w:tcPr>
            <w:tcW w:w="1424" w:type="pct"/>
          </w:tcPr>
          <w:p w:rsidR="00854BC2" w:rsidRPr="00E47CDE" w:rsidRDefault="00854BC2" w:rsidP="00615F81">
            <w:pPr>
              <w:widowControl w:val="0"/>
              <w:numPr>
                <w:ilvl w:val="1"/>
                <w:numId w:val="19"/>
              </w:numPr>
              <w:spacing w:before="84" w:after="47"/>
              <w:rPr>
                <w:sz w:val="20"/>
              </w:rPr>
            </w:pPr>
            <w:r w:rsidRPr="00E47CDE">
              <w:rPr>
                <w:sz w:val="20"/>
              </w:rPr>
              <w:t xml:space="preserve">Process includes confirming the implementation and effectiveness of any corrective action? </w:t>
            </w:r>
          </w:p>
        </w:tc>
        <w:tc>
          <w:tcPr>
            <w:tcW w:w="561" w:type="pct"/>
          </w:tcPr>
          <w:p w:rsidR="00854BC2" w:rsidRPr="00730F33" w:rsidRDefault="00854BC2" w:rsidP="00394F75">
            <w:pPr>
              <w:widowControl w:val="0"/>
              <w:spacing w:before="84" w:after="47"/>
              <w:jc w:val="center"/>
              <w:rPr>
                <w:sz w:val="20"/>
              </w:rPr>
            </w:pPr>
          </w:p>
        </w:tc>
        <w:tc>
          <w:tcPr>
            <w:tcW w:w="1608" w:type="pct"/>
            <w:shd w:val="clear" w:color="auto" w:fill="auto"/>
          </w:tcPr>
          <w:p w:rsidR="00854BC2" w:rsidRPr="00730F33" w:rsidRDefault="00854BC2" w:rsidP="00394F75">
            <w:pPr>
              <w:widowControl w:val="0"/>
              <w:rPr>
                <w:sz w:val="20"/>
              </w:rPr>
            </w:pPr>
          </w:p>
        </w:tc>
        <w:tc>
          <w:tcPr>
            <w:tcW w:w="1407" w:type="pct"/>
          </w:tcPr>
          <w:p w:rsidR="00854BC2" w:rsidRPr="00730F33" w:rsidRDefault="00854BC2" w:rsidP="00394F75">
            <w:pPr>
              <w:widowControl w:val="0"/>
              <w:rPr>
                <w:sz w:val="20"/>
              </w:rPr>
            </w:pPr>
          </w:p>
        </w:tc>
      </w:tr>
      <w:tr w:rsidR="00854BC2" w:rsidRPr="004B0BA6" w:rsidTr="000259CF">
        <w:tc>
          <w:tcPr>
            <w:tcW w:w="1424" w:type="pct"/>
          </w:tcPr>
          <w:p w:rsidR="00854BC2" w:rsidRPr="00E47CDE" w:rsidRDefault="00854BC2" w:rsidP="00615F81">
            <w:pPr>
              <w:widowControl w:val="0"/>
              <w:numPr>
                <w:ilvl w:val="1"/>
                <w:numId w:val="19"/>
              </w:numPr>
              <w:spacing w:before="84"/>
              <w:rPr>
                <w:sz w:val="20"/>
              </w:rPr>
            </w:pPr>
            <w:r w:rsidRPr="00E47CDE">
              <w:rPr>
                <w:sz w:val="20"/>
              </w:rPr>
              <w:t>Process includes documenting effectiveness of the corrective actions implemented?</w:t>
            </w:r>
          </w:p>
        </w:tc>
        <w:tc>
          <w:tcPr>
            <w:tcW w:w="561" w:type="pct"/>
          </w:tcPr>
          <w:p w:rsidR="00854BC2" w:rsidRPr="00730F33" w:rsidRDefault="00854BC2" w:rsidP="00394F75">
            <w:pPr>
              <w:widowControl w:val="0"/>
              <w:spacing w:before="84" w:after="47"/>
              <w:jc w:val="center"/>
              <w:rPr>
                <w:sz w:val="20"/>
              </w:rPr>
            </w:pPr>
          </w:p>
        </w:tc>
        <w:tc>
          <w:tcPr>
            <w:tcW w:w="1608" w:type="pct"/>
            <w:shd w:val="clear" w:color="auto" w:fill="auto"/>
          </w:tcPr>
          <w:p w:rsidR="00854BC2" w:rsidRPr="00730F33" w:rsidRDefault="00854BC2" w:rsidP="00394F75">
            <w:pPr>
              <w:widowControl w:val="0"/>
              <w:rPr>
                <w:sz w:val="20"/>
              </w:rPr>
            </w:pPr>
          </w:p>
        </w:tc>
        <w:tc>
          <w:tcPr>
            <w:tcW w:w="1407" w:type="pct"/>
          </w:tcPr>
          <w:p w:rsidR="00854BC2" w:rsidRPr="00730F33" w:rsidRDefault="00854BC2" w:rsidP="00394F75">
            <w:pPr>
              <w:widowControl w:val="0"/>
              <w:rPr>
                <w:sz w:val="20"/>
              </w:rPr>
            </w:pPr>
          </w:p>
        </w:tc>
      </w:tr>
      <w:tr w:rsidR="00854BC2" w:rsidRPr="004B0BA6" w:rsidTr="000259CF">
        <w:tc>
          <w:tcPr>
            <w:tcW w:w="1424" w:type="pct"/>
          </w:tcPr>
          <w:p w:rsidR="00854BC2" w:rsidRPr="004B0BA6" w:rsidRDefault="00854BC2" w:rsidP="00615F81">
            <w:pPr>
              <w:widowControl w:val="0"/>
              <w:numPr>
                <w:ilvl w:val="0"/>
                <w:numId w:val="19"/>
              </w:numPr>
              <w:spacing w:before="84"/>
              <w:rPr>
                <w:sz w:val="20"/>
              </w:rPr>
            </w:pPr>
            <w:r w:rsidRPr="004B0BA6">
              <w:rPr>
                <w:sz w:val="20"/>
              </w:rPr>
              <w:t>Describes process for addressing disputes encountered as a result of assessments?</w:t>
            </w:r>
          </w:p>
        </w:tc>
        <w:tc>
          <w:tcPr>
            <w:tcW w:w="561" w:type="pct"/>
          </w:tcPr>
          <w:p w:rsidR="00854BC2" w:rsidRPr="00730F33" w:rsidRDefault="00854BC2" w:rsidP="00394F75">
            <w:pPr>
              <w:widowControl w:val="0"/>
              <w:spacing w:before="84" w:after="47"/>
              <w:jc w:val="center"/>
              <w:rPr>
                <w:sz w:val="20"/>
              </w:rPr>
            </w:pPr>
          </w:p>
        </w:tc>
        <w:tc>
          <w:tcPr>
            <w:tcW w:w="1608" w:type="pct"/>
          </w:tcPr>
          <w:p w:rsidR="00854BC2" w:rsidRPr="00730F33" w:rsidRDefault="00854BC2" w:rsidP="00394F75">
            <w:pPr>
              <w:widowControl w:val="0"/>
              <w:rPr>
                <w:sz w:val="20"/>
              </w:rPr>
            </w:pPr>
          </w:p>
        </w:tc>
        <w:tc>
          <w:tcPr>
            <w:tcW w:w="1407" w:type="pct"/>
          </w:tcPr>
          <w:p w:rsidR="00854BC2" w:rsidRPr="00730F33" w:rsidRDefault="00854BC2" w:rsidP="00394F75">
            <w:pPr>
              <w:widowControl w:val="0"/>
              <w:rPr>
                <w:sz w:val="20"/>
              </w:rPr>
            </w:pPr>
          </w:p>
        </w:tc>
      </w:tr>
      <w:tr w:rsidR="00854BC2" w:rsidRPr="004B0BA6" w:rsidTr="000259CF">
        <w:tc>
          <w:tcPr>
            <w:tcW w:w="1424" w:type="pct"/>
          </w:tcPr>
          <w:p w:rsidR="00854BC2" w:rsidRPr="00E47CDE" w:rsidRDefault="00854BC2" w:rsidP="00615F81">
            <w:pPr>
              <w:widowControl w:val="0"/>
              <w:numPr>
                <w:ilvl w:val="0"/>
                <w:numId w:val="19"/>
              </w:numPr>
              <w:spacing w:before="84"/>
              <w:rPr>
                <w:sz w:val="20"/>
              </w:rPr>
            </w:pPr>
            <w:r w:rsidRPr="00E47CDE">
              <w:rPr>
                <w:sz w:val="20"/>
              </w:rPr>
              <w:t>Describes roles, responsibilities, and authorities managers and staff relative to planning and implementing assessments and responses to assessments?</w:t>
            </w:r>
          </w:p>
        </w:tc>
        <w:tc>
          <w:tcPr>
            <w:tcW w:w="561" w:type="pct"/>
          </w:tcPr>
          <w:p w:rsidR="00854BC2" w:rsidRPr="00E47CDE" w:rsidRDefault="00854BC2" w:rsidP="004E7CF9">
            <w:pPr>
              <w:widowControl w:val="0"/>
              <w:spacing w:before="84" w:after="47"/>
              <w:jc w:val="center"/>
              <w:rPr>
                <w:sz w:val="20"/>
              </w:rPr>
            </w:pPr>
          </w:p>
        </w:tc>
        <w:tc>
          <w:tcPr>
            <w:tcW w:w="1608" w:type="pct"/>
          </w:tcPr>
          <w:p w:rsidR="00854BC2" w:rsidRPr="00E47CDE" w:rsidRDefault="00854BC2" w:rsidP="001F3935">
            <w:pPr>
              <w:widowControl w:val="0"/>
              <w:rPr>
                <w:sz w:val="20"/>
              </w:rPr>
            </w:pPr>
          </w:p>
        </w:tc>
        <w:tc>
          <w:tcPr>
            <w:tcW w:w="1407" w:type="pct"/>
          </w:tcPr>
          <w:p w:rsidR="00854BC2" w:rsidRPr="00E47CDE" w:rsidRDefault="00854BC2" w:rsidP="001F3935">
            <w:pPr>
              <w:widowControl w:val="0"/>
              <w:rPr>
                <w:sz w:val="20"/>
              </w:rPr>
            </w:pPr>
          </w:p>
        </w:tc>
      </w:tr>
      <w:tr w:rsidR="00C40381" w:rsidRPr="004B0BA6" w:rsidTr="00C40381">
        <w:tc>
          <w:tcPr>
            <w:tcW w:w="5000" w:type="pct"/>
            <w:gridSpan w:val="4"/>
          </w:tcPr>
          <w:p w:rsidR="00C40381" w:rsidRDefault="00C40381" w:rsidP="006550AD">
            <w:pPr>
              <w:widowControl w:val="0"/>
              <w:rPr>
                <w:b/>
                <w:szCs w:val="24"/>
              </w:rPr>
            </w:pPr>
            <w:r>
              <w:rPr>
                <w:b/>
                <w:szCs w:val="24"/>
              </w:rPr>
              <w:t>Quality Improvement</w:t>
            </w:r>
            <w:r w:rsidRPr="00F5316D">
              <w:rPr>
                <w:b/>
                <w:szCs w:val="24"/>
              </w:rPr>
              <w:t xml:space="preserve"> [Reference </w:t>
            </w:r>
            <w:r w:rsidRPr="008757EE">
              <w:rPr>
                <w:b/>
                <w:szCs w:val="24"/>
              </w:rPr>
              <w:t xml:space="preserve">CIO 2105-P-01-0 </w:t>
            </w:r>
            <w:r w:rsidRPr="00F5316D">
              <w:rPr>
                <w:b/>
                <w:szCs w:val="24"/>
              </w:rPr>
              <w:t>§3.</w:t>
            </w:r>
            <w:r>
              <w:rPr>
                <w:b/>
                <w:szCs w:val="24"/>
              </w:rPr>
              <w:t>3</w:t>
            </w:r>
            <w:r w:rsidRPr="00F5316D">
              <w:rPr>
                <w:b/>
                <w:szCs w:val="24"/>
              </w:rPr>
              <w:t>.</w:t>
            </w:r>
            <w:r>
              <w:rPr>
                <w:b/>
                <w:szCs w:val="24"/>
              </w:rPr>
              <w:t xml:space="preserve">11; EPA QA/R-2 </w:t>
            </w:r>
            <w:r w:rsidRPr="00F5316D">
              <w:rPr>
                <w:b/>
                <w:szCs w:val="24"/>
              </w:rPr>
              <w:t>§</w:t>
            </w:r>
            <w:r>
              <w:rPr>
                <w:b/>
                <w:szCs w:val="24"/>
              </w:rPr>
              <w:t>3.11</w:t>
            </w:r>
            <w:r w:rsidRPr="00F5316D">
              <w:rPr>
                <w:b/>
                <w:szCs w:val="24"/>
              </w:rPr>
              <w:t>]</w:t>
            </w:r>
          </w:p>
        </w:tc>
      </w:tr>
      <w:tr w:rsidR="00854BC2" w:rsidRPr="004B0BA6" w:rsidTr="000259CF">
        <w:tc>
          <w:tcPr>
            <w:tcW w:w="1424" w:type="pct"/>
          </w:tcPr>
          <w:p w:rsidR="00854BC2" w:rsidRPr="00E47CDE" w:rsidRDefault="00854BC2" w:rsidP="00615F81">
            <w:pPr>
              <w:widowControl w:val="0"/>
              <w:numPr>
                <w:ilvl w:val="0"/>
                <w:numId w:val="19"/>
              </w:numPr>
              <w:spacing w:before="84"/>
              <w:rPr>
                <w:sz w:val="20"/>
              </w:rPr>
            </w:pPr>
            <w:r w:rsidRPr="00E47CDE">
              <w:rPr>
                <w:sz w:val="20"/>
              </w:rPr>
              <w:t>Describes process for ensuring that conditions adverse to quality are prevented, identified promptly, corrected promptly and that actions are taken toward prevention, documented and actions tracked to closure?</w:t>
            </w:r>
          </w:p>
        </w:tc>
        <w:tc>
          <w:tcPr>
            <w:tcW w:w="561" w:type="pct"/>
          </w:tcPr>
          <w:p w:rsidR="00854BC2" w:rsidRPr="00730F33" w:rsidRDefault="00854BC2" w:rsidP="004E7CF9">
            <w:pPr>
              <w:widowControl w:val="0"/>
              <w:spacing w:before="84" w:after="47"/>
              <w:jc w:val="center"/>
              <w:rPr>
                <w:sz w:val="20"/>
              </w:rPr>
            </w:pPr>
          </w:p>
        </w:tc>
        <w:tc>
          <w:tcPr>
            <w:tcW w:w="1608" w:type="pct"/>
          </w:tcPr>
          <w:p w:rsidR="00854BC2" w:rsidRPr="00730F33" w:rsidRDefault="00854BC2" w:rsidP="001F3935">
            <w:pPr>
              <w:widowControl w:val="0"/>
              <w:rPr>
                <w:sz w:val="20"/>
              </w:rPr>
            </w:pPr>
          </w:p>
        </w:tc>
        <w:tc>
          <w:tcPr>
            <w:tcW w:w="1407" w:type="pct"/>
          </w:tcPr>
          <w:p w:rsidR="00854BC2" w:rsidRPr="00730F33" w:rsidRDefault="00854BC2" w:rsidP="001F3935">
            <w:pPr>
              <w:widowControl w:val="0"/>
              <w:rPr>
                <w:sz w:val="20"/>
              </w:rPr>
            </w:pPr>
          </w:p>
        </w:tc>
      </w:tr>
      <w:tr w:rsidR="00854BC2" w:rsidRPr="004B0BA6" w:rsidTr="000259CF">
        <w:tc>
          <w:tcPr>
            <w:tcW w:w="1424" w:type="pct"/>
          </w:tcPr>
          <w:p w:rsidR="00854BC2" w:rsidRPr="00E47CDE" w:rsidRDefault="00854BC2" w:rsidP="00615F81">
            <w:pPr>
              <w:widowControl w:val="0"/>
              <w:numPr>
                <w:ilvl w:val="0"/>
                <w:numId w:val="19"/>
              </w:numPr>
              <w:spacing w:before="84"/>
              <w:rPr>
                <w:sz w:val="20"/>
              </w:rPr>
            </w:pPr>
            <w:r w:rsidRPr="00E47CDE">
              <w:rPr>
                <w:sz w:val="20"/>
              </w:rPr>
              <w:t xml:space="preserve">Describes process for encouraging staff to establish communications between customers and suppliers, identify process improvement opportunities, and identify and propose solutions for </w:t>
            </w:r>
            <w:r w:rsidRPr="00E47CDE">
              <w:rPr>
                <w:sz w:val="20"/>
              </w:rPr>
              <w:lastRenderedPageBreak/>
              <w:t>problems?</w:t>
            </w:r>
          </w:p>
        </w:tc>
        <w:tc>
          <w:tcPr>
            <w:tcW w:w="561" w:type="pct"/>
          </w:tcPr>
          <w:p w:rsidR="00854BC2" w:rsidRPr="00730F33" w:rsidRDefault="00854BC2" w:rsidP="00394F75">
            <w:pPr>
              <w:widowControl w:val="0"/>
              <w:spacing w:before="84" w:after="47"/>
              <w:jc w:val="center"/>
              <w:rPr>
                <w:sz w:val="20"/>
              </w:rPr>
            </w:pPr>
          </w:p>
        </w:tc>
        <w:tc>
          <w:tcPr>
            <w:tcW w:w="1608" w:type="pct"/>
          </w:tcPr>
          <w:p w:rsidR="00854BC2" w:rsidRPr="00730F33" w:rsidRDefault="00854BC2" w:rsidP="00394F75">
            <w:pPr>
              <w:widowControl w:val="0"/>
              <w:rPr>
                <w:sz w:val="20"/>
              </w:rPr>
            </w:pPr>
          </w:p>
        </w:tc>
        <w:tc>
          <w:tcPr>
            <w:tcW w:w="1407" w:type="pct"/>
          </w:tcPr>
          <w:p w:rsidR="00854BC2" w:rsidRPr="00730F33" w:rsidRDefault="00854BC2" w:rsidP="00394F75">
            <w:pPr>
              <w:widowControl w:val="0"/>
              <w:rPr>
                <w:sz w:val="20"/>
              </w:rPr>
            </w:pPr>
          </w:p>
        </w:tc>
      </w:tr>
      <w:tr w:rsidR="00854BC2" w:rsidRPr="004B0BA6" w:rsidTr="000259CF">
        <w:tc>
          <w:tcPr>
            <w:tcW w:w="1424" w:type="pct"/>
          </w:tcPr>
          <w:p w:rsidR="00854BC2" w:rsidRPr="00E47CDE" w:rsidRDefault="00854BC2" w:rsidP="00615F81">
            <w:pPr>
              <w:widowControl w:val="0"/>
              <w:numPr>
                <w:ilvl w:val="0"/>
                <w:numId w:val="19"/>
              </w:numPr>
              <w:spacing w:before="84"/>
              <w:rPr>
                <w:sz w:val="20"/>
              </w:rPr>
            </w:pPr>
            <w:r w:rsidRPr="00E47CDE">
              <w:rPr>
                <w:sz w:val="20"/>
              </w:rPr>
              <w:lastRenderedPageBreak/>
              <w:t>Describes roles, responsibilities, and authorities managers and staff relative to quality improvement?</w:t>
            </w:r>
          </w:p>
        </w:tc>
        <w:tc>
          <w:tcPr>
            <w:tcW w:w="561" w:type="pct"/>
          </w:tcPr>
          <w:p w:rsidR="00854BC2" w:rsidRPr="00730F33" w:rsidRDefault="00854BC2" w:rsidP="00394F75">
            <w:pPr>
              <w:widowControl w:val="0"/>
              <w:spacing w:before="84" w:after="47"/>
              <w:jc w:val="center"/>
              <w:rPr>
                <w:sz w:val="20"/>
              </w:rPr>
            </w:pPr>
          </w:p>
        </w:tc>
        <w:tc>
          <w:tcPr>
            <w:tcW w:w="1608" w:type="pct"/>
          </w:tcPr>
          <w:p w:rsidR="00854BC2" w:rsidRPr="00730F33" w:rsidRDefault="00854BC2" w:rsidP="00394F75">
            <w:pPr>
              <w:widowControl w:val="0"/>
              <w:rPr>
                <w:sz w:val="20"/>
              </w:rPr>
            </w:pPr>
          </w:p>
        </w:tc>
        <w:tc>
          <w:tcPr>
            <w:tcW w:w="1407" w:type="pct"/>
          </w:tcPr>
          <w:p w:rsidR="00854BC2" w:rsidRPr="00730F33" w:rsidRDefault="00854BC2" w:rsidP="00394F75">
            <w:pPr>
              <w:widowControl w:val="0"/>
              <w:rPr>
                <w:sz w:val="20"/>
              </w:rPr>
            </w:pPr>
          </w:p>
        </w:tc>
      </w:tr>
      <w:tr w:rsidR="00C40381" w:rsidRPr="004B0BA6" w:rsidTr="00C40381">
        <w:trPr>
          <w:trHeight w:val="368"/>
        </w:trPr>
        <w:tc>
          <w:tcPr>
            <w:tcW w:w="5000" w:type="pct"/>
            <w:gridSpan w:val="4"/>
          </w:tcPr>
          <w:p w:rsidR="00C40381" w:rsidRPr="00845856" w:rsidRDefault="00C40381" w:rsidP="006550AD">
            <w:pPr>
              <w:widowControl w:val="0"/>
              <w:rPr>
                <w:b/>
                <w:szCs w:val="24"/>
              </w:rPr>
            </w:pPr>
            <w:r w:rsidRPr="00845856">
              <w:rPr>
                <w:b/>
                <w:szCs w:val="24"/>
              </w:rPr>
              <w:t>Other Review Criteria</w:t>
            </w:r>
          </w:p>
        </w:tc>
      </w:tr>
      <w:tr w:rsidR="00854BC2" w:rsidRPr="004B0BA6" w:rsidTr="000259CF">
        <w:tc>
          <w:tcPr>
            <w:tcW w:w="1424" w:type="pct"/>
          </w:tcPr>
          <w:p w:rsidR="00854BC2" w:rsidRPr="004B0BA6" w:rsidRDefault="00854BC2" w:rsidP="00615F81">
            <w:pPr>
              <w:widowControl w:val="0"/>
              <w:numPr>
                <w:ilvl w:val="0"/>
                <w:numId w:val="19"/>
              </w:numPr>
              <w:spacing w:before="84"/>
              <w:rPr>
                <w:sz w:val="20"/>
              </w:rPr>
            </w:pPr>
            <w:r w:rsidRPr="004B0BA6">
              <w:rPr>
                <w:sz w:val="20"/>
              </w:rPr>
              <w:t>Are regulatory or other citations in the QMP current and accurate?</w:t>
            </w:r>
          </w:p>
        </w:tc>
        <w:tc>
          <w:tcPr>
            <w:tcW w:w="561" w:type="pct"/>
          </w:tcPr>
          <w:p w:rsidR="00854BC2" w:rsidRPr="004B0BA6" w:rsidRDefault="00854BC2" w:rsidP="004E7CF9">
            <w:pPr>
              <w:widowControl w:val="0"/>
              <w:spacing w:before="84" w:after="47"/>
              <w:jc w:val="center"/>
              <w:rPr>
                <w:sz w:val="20"/>
              </w:rPr>
            </w:pPr>
          </w:p>
        </w:tc>
        <w:tc>
          <w:tcPr>
            <w:tcW w:w="1608" w:type="pct"/>
          </w:tcPr>
          <w:p w:rsidR="00854BC2" w:rsidRPr="004B0BA6" w:rsidRDefault="00854BC2" w:rsidP="000A1A45">
            <w:pPr>
              <w:widowControl w:val="0"/>
              <w:spacing w:before="84" w:after="47"/>
              <w:rPr>
                <w:sz w:val="20"/>
              </w:rPr>
            </w:pPr>
          </w:p>
        </w:tc>
        <w:tc>
          <w:tcPr>
            <w:tcW w:w="1407" w:type="pct"/>
          </w:tcPr>
          <w:p w:rsidR="00854BC2" w:rsidRPr="004B0BA6" w:rsidRDefault="00854BC2" w:rsidP="000A1A45">
            <w:pPr>
              <w:widowControl w:val="0"/>
              <w:spacing w:before="84" w:after="47"/>
              <w:rPr>
                <w:sz w:val="20"/>
              </w:rPr>
            </w:pPr>
          </w:p>
        </w:tc>
      </w:tr>
      <w:tr w:rsidR="00854BC2" w:rsidRPr="004B0BA6" w:rsidTr="000259CF">
        <w:tc>
          <w:tcPr>
            <w:tcW w:w="1424" w:type="pct"/>
          </w:tcPr>
          <w:p w:rsidR="00854BC2" w:rsidRPr="004B0BA6" w:rsidRDefault="00854BC2" w:rsidP="00615F81">
            <w:pPr>
              <w:widowControl w:val="0"/>
              <w:numPr>
                <w:ilvl w:val="0"/>
                <w:numId w:val="19"/>
              </w:numPr>
              <w:spacing w:before="84"/>
              <w:rPr>
                <w:sz w:val="20"/>
              </w:rPr>
            </w:pPr>
            <w:r w:rsidRPr="004B0BA6">
              <w:rPr>
                <w:sz w:val="20"/>
              </w:rPr>
              <w:t>Are there any inconsistencies in the text?</w:t>
            </w:r>
          </w:p>
        </w:tc>
        <w:tc>
          <w:tcPr>
            <w:tcW w:w="561" w:type="pct"/>
          </w:tcPr>
          <w:p w:rsidR="00854BC2" w:rsidRPr="004B0BA6" w:rsidRDefault="00854BC2" w:rsidP="004E7CF9">
            <w:pPr>
              <w:widowControl w:val="0"/>
              <w:spacing w:before="84" w:after="47"/>
              <w:jc w:val="center"/>
              <w:rPr>
                <w:sz w:val="20"/>
              </w:rPr>
            </w:pPr>
          </w:p>
        </w:tc>
        <w:tc>
          <w:tcPr>
            <w:tcW w:w="1608" w:type="pct"/>
          </w:tcPr>
          <w:p w:rsidR="00854BC2" w:rsidRPr="004B0BA6" w:rsidRDefault="00854BC2" w:rsidP="001F3935">
            <w:pPr>
              <w:widowControl w:val="0"/>
              <w:rPr>
                <w:sz w:val="20"/>
              </w:rPr>
            </w:pPr>
          </w:p>
        </w:tc>
        <w:tc>
          <w:tcPr>
            <w:tcW w:w="1407" w:type="pct"/>
          </w:tcPr>
          <w:p w:rsidR="00854BC2" w:rsidRPr="004B0BA6" w:rsidRDefault="00854BC2" w:rsidP="001F3935">
            <w:pPr>
              <w:widowControl w:val="0"/>
              <w:rPr>
                <w:sz w:val="20"/>
              </w:rPr>
            </w:pPr>
          </w:p>
        </w:tc>
      </w:tr>
      <w:tr w:rsidR="00854BC2" w:rsidRPr="004B0BA6" w:rsidTr="000259CF">
        <w:tc>
          <w:tcPr>
            <w:tcW w:w="1424" w:type="pct"/>
          </w:tcPr>
          <w:p w:rsidR="00854BC2" w:rsidRPr="004B0BA6" w:rsidRDefault="00854BC2" w:rsidP="00615F81">
            <w:pPr>
              <w:widowControl w:val="0"/>
              <w:numPr>
                <w:ilvl w:val="0"/>
                <w:numId w:val="19"/>
              </w:numPr>
              <w:spacing w:before="84"/>
              <w:rPr>
                <w:sz w:val="20"/>
              </w:rPr>
            </w:pPr>
            <w:r w:rsidRPr="004B0BA6">
              <w:rPr>
                <w:sz w:val="20"/>
              </w:rPr>
              <w:t>Is the writing clear?</w:t>
            </w:r>
          </w:p>
        </w:tc>
        <w:tc>
          <w:tcPr>
            <w:tcW w:w="561" w:type="pct"/>
          </w:tcPr>
          <w:p w:rsidR="00854BC2" w:rsidRPr="004B0BA6" w:rsidRDefault="00854BC2" w:rsidP="004E7CF9">
            <w:pPr>
              <w:widowControl w:val="0"/>
              <w:spacing w:before="84" w:after="47"/>
              <w:jc w:val="center"/>
              <w:rPr>
                <w:sz w:val="20"/>
              </w:rPr>
            </w:pPr>
          </w:p>
        </w:tc>
        <w:tc>
          <w:tcPr>
            <w:tcW w:w="1608" w:type="pct"/>
          </w:tcPr>
          <w:p w:rsidR="00854BC2" w:rsidRPr="00F43AE1" w:rsidRDefault="00854BC2" w:rsidP="001F3935">
            <w:pPr>
              <w:widowControl w:val="0"/>
              <w:rPr>
                <w:sz w:val="20"/>
              </w:rPr>
            </w:pPr>
          </w:p>
        </w:tc>
        <w:tc>
          <w:tcPr>
            <w:tcW w:w="1407" w:type="pct"/>
          </w:tcPr>
          <w:p w:rsidR="00854BC2" w:rsidRPr="00F43AE1" w:rsidRDefault="00854BC2" w:rsidP="001F3935">
            <w:pPr>
              <w:widowControl w:val="0"/>
              <w:rPr>
                <w:sz w:val="20"/>
              </w:rPr>
            </w:pPr>
          </w:p>
        </w:tc>
      </w:tr>
      <w:tr w:rsidR="00854BC2" w:rsidRPr="004B0BA6" w:rsidTr="000259CF">
        <w:tc>
          <w:tcPr>
            <w:tcW w:w="1424" w:type="pct"/>
          </w:tcPr>
          <w:p w:rsidR="00854BC2" w:rsidRPr="004B0BA6" w:rsidRDefault="00854BC2" w:rsidP="00615F81">
            <w:pPr>
              <w:widowControl w:val="0"/>
              <w:numPr>
                <w:ilvl w:val="0"/>
                <w:numId w:val="19"/>
              </w:numPr>
              <w:spacing w:before="84"/>
              <w:rPr>
                <w:sz w:val="20"/>
              </w:rPr>
            </w:pPr>
            <w:r w:rsidRPr="004B0BA6">
              <w:rPr>
                <w:sz w:val="20"/>
              </w:rPr>
              <w:t>Are organizational units identified consistent with the most recent reorganization?</w:t>
            </w:r>
          </w:p>
        </w:tc>
        <w:tc>
          <w:tcPr>
            <w:tcW w:w="561" w:type="pct"/>
          </w:tcPr>
          <w:p w:rsidR="00854BC2" w:rsidRPr="004B0BA6" w:rsidRDefault="00854BC2" w:rsidP="004E7CF9">
            <w:pPr>
              <w:widowControl w:val="0"/>
              <w:spacing w:before="84" w:after="47"/>
              <w:jc w:val="center"/>
              <w:rPr>
                <w:sz w:val="20"/>
              </w:rPr>
            </w:pPr>
          </w:p>
        </w:tc>
        <w:tc>
          <w:tcPr>
            <w:tcW w:w="1608" w:type="pct"/>
          </w:tcPr>
          <w:p w:rsidR="00854BC2" w:rsidRPr="004B0BA6" w:rsidRDefault="00854BC2" w:rsidP="000A1A45">
            <w:pPr>
              <w:widowControl w:val="0"/>
              <w:spacing w:before="84" w:after="47"/>
              <w:rPr>
                <w:sz w:val="20"/>
              </w:rPr>
            </w:pPr>
          </w:p>
        </w:tc>
        <w:tc>
          <w:tcPr>
            <w:tcW w:w="1407" w:type="pct"/>
          </w:tcPr>
          <w:p w:rsidR="00854BC2" w:rsidRPr="004B0BA6" w:rsidRDefault="00854BC2" w:rsidP="000A1A45">
            <w:pPr>
              <w:widowControl w:val="0"/>
              <w:spacing w:before="84" w:after="47"/>
              <w:rPr>
                <w:sz w:val="20"/>
              </w:rPr>
            </w:pPr>
          </w:p>
        </w:tc>
      </w:tr>
      <w:tr w:rsidR="00854BC2" w:rsidRPr="004B0BA6" w:rsidTr="000259CF">
        <w:tc>
          <w:tcPr>
            <w:tcW w:w="1424" w:type="pct"/>
          </w:tcPr>
          <w:p w:rsidR="00854BC2" w:rsidRPr="004B0BA6" w:rsidRDefault="00854BC2" w:rsidP="00615F81">
            <w:pPr>
              <w:widowControl w:val="0"/>
              <w:numPr>
                <w:ilvl w:val="0"/>
                <w:numId w:val="19"/>
              </w:numPr>
              <w:spacing w:before="84"/>
              <w:rPr>
                <w:sz w:val="20"/>
              </w:rPr>
            </w:pPr>
            <w:r w:rsidRPr="004B0BA6">
              <w:rPr>
                <w:sz w:val="20"/>
              </w:rPr>
              <w:t>Are activities described in the QMP consistent with QA Annual Report and Work Plans?</w:t>
            </w:r>
            <w:r w:rsidR="00C40381">
              <w:rPr>
                <w:rStyle w:val="EndnoteReference"/>
                <w:sz w:val="20"/>
              </w:rPr>
              <w:endnoteReference w:id="5"/>
            </w:r>
          </w:p>
        </w:tc>
        <w:tc>
          <w:tcPr>
            <w:tcW w:w="561" w:type="pct"/>
          </w:tcPr>
          <w:p w:rsidR="00854BC2" w:rsidRPr="004B0BA6" w:rsidRDefault="00854BC2" w:rsidP="004E7CF9">
            <w:pPr>
              <w:widowControl w:val="0"/>
              <w:spacing w:before="84" w:after="47"/>
              <w:jc w:val="center"/>
              <w:rPr>
                <w:sz w:val="20"/>
              </w:rPr>
            </w:pPr>
          </w:p>
        </w:tc>
        <w:tc>
          <w:tcPr>
            <w:tcW w:w="1608" w:type="pct"/>
          </w:tcPr>
          <w:p w:rsidR="00854BC2" w:rsidRPr="004B0BA6" w:rsidRDefault="00854BC2" w:rsidP="000A1A45">
            <w:pPr>
              <w:widowControl w:val="0"/>
              <w:spacing w:before="84" w:after="47"/>
              <w:rPr>
                <w:sz w:val="20"/>
              </w:rPr>
            </w:pPr>
          </w:p>
        </w:tc>
        <w:tc>
          <w:tcPr>
            <w:tcW w:w="1407" w:type="pct"/>
          </w:tcPr>
          <w:p w:rsidR="00854BC2" w:rsidRPr="004B0BA6" w:rsidRDefault="00854BC2" w:rsidP="000A1A45">
            <w:pPr>
              <w:widowControl w:val="0"/>
              <w:spacing w:before="84" w:after="47"/>
              <w:rPr>
                <w:sz w:val="20"/>
              </w:rPr>
            </w:pPr>
          </w:p>
        </w:tc>
      </w:tr>
      <w:tr w:rsidR="00854BC2" w:rsidRPr="004B0BA6" w:rsidTr="000259CF">
        <w:tc>
          <w:tcPr>
            <w:tcW w:w="1424" w:type="pct"/>
          </w:tcPr>
          <w:p w:rsidR="00854BC2" w:rsidRPr="004B0BA6" w:rsidRDefault="00854BC2" w:rsidP="00615F81">
            <w:pPr>
              <w:widowControl w:val="0"/>
              <w:numPr>
                <w:ilvl w:val="0"/>
                <w:numId w:val="19"/>
              </w:numPr>
              <w:spacing w:before="84" w:after="47"/>
              <w:rPr>
                <w:sz w:val="20"/>
              </w:rPr>
            </w:pPr>
            <w:r w:rsidRPr="004B0BA6">
              <w:rPr>
                <w:sz w:val="20"/>
              </w:rPr>
              <w:t>Are tasks proposed for other organizations not covered solely by this QMP documented elsewhere (e.g., in another organization’s QMP)?</w:t>
            </w:r>
          </w:p>
        </w:tc>
        <w:tc>
          <w:tcPr>
            <w:tcW w:w="561" w:type="pct"/>
          </w:tcPr>
          <w:p w:rsidR="00854BC2" w:rsidRPr="004B0BA6" w:rsidRDefault="00854BC2" w:rsidP="004E7CF9">
            <w:pPr>
              <w:widowControl w:val="0"/>
              <w:spacing w:before="84" w:after="47"/>
              <w:jc w:val="center"/>
              <w:rPr>
                <w:sz w:val="20"/>
              </w:rPr>
            </w:pPr>
          </w:p>
        </w:tc>
        <w:tc>
          <w:tcPr>
            <w:tcW w:w="1608" w:type="pct"/>
          </w:tcPr>
          <w:p w:rsidR="00854BC2" w:rsidRPr="004B0BA6" w:rsidRDefault="00854BC2" w:rsidP="000A1A45">
            <w:pPr>
              <w:widowControl w:val="0"/>
              <w:spacing w:before="84" w:after="47"/>
              <w:rPr>
                <w:sz w:val="20"/>
              </w:rPr>
            </w:pPr>
          </w:p>
        </w:tc>
        <w:tc>
          <w:tcPr>
            <w:tcW w:w="1407" w:type="pct"/>
          </w:tcPr>
          <w:p w:rsidR="00854BC2" w:rsidRPr="004B0BA6" w:rsidRDefault="00854BC2" w:rsidP="000A1A45">
            <w:pPr>
              <w:widowControl w:val="0"/>
              <w:spacing w:before="84" w:after="47"/>
              <w:rPr>
                <w:sz w:val="20"/>
              </w:rPr>
            </w:pPr>
          </w:p>
        </w:tc>
      </w:tr>
      <w:tr w:rsidR="00C40381" w:rsidRPr="004B0BA6" w:rsidTr="00C40381">
        <w:tc>
          <w:tcPr>
            <w:tcW w:w="5000" w:type="pct"/>
            <w:gridSpan w:val="4"/>
          </w:tcPr>
          <w:p w:rsidR="00C40381" w:rsidRPr="00845856" w:rsidRDefault="00C40381" w:rsidP="008757EE">
            <w:pPr>
              <w:widowControl w:val="0"/>
              <w:rPr>
                <w:b/>
                <w:szCs w:val="24"/>
              </w:rPr>
            </w:pPr>
            <w:r w:rsidRPr="00845856">
              <w:rPr>
                <w:b/>
                <w:szCs w:val="24"/>
              </w:rPr>
              <w:t>Information Quality Guidelines</w:t>
            </w:r>
            <w:r>
              <w:rPr>
                <w:rStyle w:val="EndnoteReference"/>
                <w:b/>
                <w:szCs w:val="24"/>
              </w:rPr>
              <w:endnoteReference w:id="6"/>
            </w:r>
          </w:p>
        </w:tc>
      </w:tr>
      <w:tr w:rsidR="00854BC2" w:rsidRPr="004B0BA6" w:rsidTr="000259CF">
        <w:tc>
          <w:tcPr>
            <w:tcW w:w="1424" w:type="pct"/>
          </w:tcPr>
          <w:p w:rsidR="00854BC2" w:rsidRPr="00E47CDE" w:rsidRDefault="00854BC2" w:rsidP="004D2054">
            <w:pPr>
              <w:pStyle w:val="Level1"/>
              <w:numPr>
                <w:ilvl w:val="0"/>
                <w:numId w:val="19"/>
              </w:numPr>
              <w:rPr>
                <w:sz w:val="20"/>
              </w:rPr>
            </w:pPr>
            <w:r w:rsidRPr="00E47CDE">
              <w:rPr>
                <w:sz w:val="20"/>
              </w:rPr>
              <w:t xml:space="preserve">Does the QMP identify criteria for information products that are subject to </w:t>
            </w:r>
            <w:r>
              <w:rPr>
                <w:sz w:val="20"/>
              </w:rPr>
              <w:t>Information Quality Guidelines?</w:t>
            </w:r>
          </w:p>
        </w:tc>
        <w:tc>
          <w:tcPr>
            <w:tcW w:w="561" w:type="pct"/>
          </w:tcPr>
          <w:p w:rsidR="00854BC2" w:rsidRPr="005E3DA8" w:rsidRDefault="00854BC2" w:rsidP="004E7CF9">
            <w:pPr>
              <w:widowControl w:val="0"/>
              <w:spacing w:before="84" w:after="47"/>
              <w:jc w:val="center"/>
              <w:rPr>
                <w:sz w:val="20"/>
                <w:highlight w:val="yellow"/>
              </w:rPr>
            </w:pPr>
          </w:p>
        </w:tc>
        <w:tc>
          <w:tcPr>
            <w:tcW w:w="1608" w:type="pct"/>
          </w:tcPr>
          <w:p w:rsidR="00854BC2" w:rsidRPr="008757EE" w:rsidRDefault="00854BC2" w:rsidP="008757EE">
            <w:pPr>
              <w:widowControl w:val="0"/>
              <w:rPr>
                <w:b/>
                <w:i/>
                <w:sz w:val="20"/>
                <w:highlight w:val="yellow"/>
              </w:rPr>
            </w:pPr>
          </w:p>
        </w:tc>
        <w:tc>
          <w:tcPr>
            <w:tcW w:w="1407" w:type="pct"/>
          </w:tcPr>
          <w:p w:rsidR="00854BC2" w:rsidRPr="008757EE" w:rsidRDefault="00854BC2" w:rsidP="008757EE">
            <w:pPr>
              <w:widowControl w:val="0"/>
              <w:rPr>
                <w:b/>
                <w:i/>
                <w:sz w:val="20"/>
                <w:highlight w:val="yellow"/>
              </w:rPr>
            </w:pPr>
          </w:p>
        </w:tc>
      </w:tr>
      <w:tr w:rsidR="00854BC2" w:rsidRPr="004B0BA6" w:rsidTr="000259CF">
        <w:tc>
          <w:tcPr>
            <w:tcW w:w="1424" w:type="pct"/>
          </w:tcPr>
          <w:p w:rsidR="00854BC2" w:rsidRPr="00E47CDE" w:rsidRDefault="00854BC2" w:rsidP="004D2054">
            <w:pPr>
              <w:pStyle w:val="Level1"/>
              <w:numPr>
                <w:ilvl w:val="0"/>
                <w:numId w:val="19"/>
              </w:numPr>
              <w:rPr>
                <w:sz w:val="20"/>
              </w:rPr>
            </w:pPr>
            <w:r w:rsidRPr="00E47CDE">
              <w:rPr>
                <w:sz w:val="20"/>
              </w:rPr>
              <w:t>Is the process for pre-dissemination review discussed?</w:t>
            </w:r>
          </w:p>
        </w:tc>
        <w:tc>
          <w:tcPr>
            <w:tcW w:w="561" w:type="pct"/>
          </w:tcPr>
          <w:p w:rsidR="00854BC2" w:rsidRPr="005E3DA8" w:rsidRDefault="00854BC2" w:rsidP="004E7CF9">
            <w:pPr>
              <w:widowControl w:val="0"/>
              <w:spacing w:before="84" w:after="47"/>
              <w:jc w:val="center"/>
              <w:rPr>
                <w:sz w:val="20"/>
                <w:highlight w:val="yellow"/>
              </w:rPr>
            </w:pPr>
          </w:p>
        </w:tc>
        <w:tc>
          <w:tcPr>
            <w:tcW w:w="1608" w:type="pct"/>
          </w:tcPr>
          <w:p w:rsidR="00854BC2" w:rsidRPr="005E3DA8" w:rsidRDefault="00854BC2" w:rsidP="001F3935">
            <w:pPr>
              <w:widowControl w:val="0"/>
              <w:rPr>
                <w:b/>
                <w:sz w:val="20"/>
                <w:highlight w:val="yellow"/>
              </w:rPr>
            </w:pPr>
          </w:p>
        </w:tc>
        <w:tc>
          <w:tcPr>
            <w:tcW w:w="1407" w:type="pct"/>
          </w:tcPr>
          <w:p w:rsidR="00854BC2" w:rsidRPr="005E3DA8" w:rsidRDefault="00854BC2" w:rsidP="001F3935">
            <w:pPr>
              <w:widowControl w:val="0"/>
              <w:rPr>
                <w:b/>
                <w:sz w:val="20"/>
                <w:highlight w:val="yellow"/>
              </w:rPr>
            </w:pPr>
          </w:p>
        </w:tc>
      </w:tr>
      <w:tr w:rsidR="00854BC2" w:rsidRPr="004B0BA6" w:rsidTr="000259CF">
        <w:trPr>
          <w:trHeight w:val="70"/>
        </w:trPr>
        <w:tc>
          <w:tcPr>
            <w:tcW w:w="1424" w:type="pct"/>
          </w:tcPr>
          <w:p w:rsidR="00854BC2" w:rsidRPr="00E47CDE" w:rsidRDefault="00854BC2" w:rsidP="00615F81">
            <w:pPr>
              <w:pStyle w:val="Level1"/>
              <w:numPr>
                <w:ilvl w:val="0"/>
                <w:numId w:val="19"/>
              </w:numPr>
              <w:rPr>
                <w:sz w:val="20"/>
              </w:rPr>
            </w:pPr>
            <w:r w:rsidRPr="00E47CDE">
              <w:rPr>
                <w:sz w:val="20"/>
              </w:rPr>
              <w:t xml:space="preserve">Does the pre-dissemination process description include protocols for clearance review, requirements for clear disclaimer language; identify roles and responsibilities of management and staff? </w:t>
            </w:r>
          </w:p>
        </w:tc>
        <w:tc>
          <w:tcPr>
            <w:tcW w:w="561" w:type="pct"/>
          </w:tcPr>
          <w:p w:rsidR="00854BC2" w:rsidRPr="005E3DA8" w:rsidRDefault="00854BC2" w:rsidP="004E7CF9">
            <w:pPr>
              <w:widowControl w:val="0"/>
              <w:spacing w:after="47"/>
              <w:jc w:val="center"/>
              <w:rPr>
                <w:sz w:val="20"/>
                <w:highlight w:val="yellow"/>
              </w:rPr>
            </w:pPr>
          </w:p>
        </w:tc>
        <w:tc>
          <w:tcPr>
            <w:tcW w:w="1608" w:type="pct"/>
          </w:tcPr>
          <w:p w:rsidR="00854BC2" w:rsidRPr="005E3DA8" w:rsidRDefault="00854BC2" w:rsidP="001F3935">
            <w:pPr>
              <w:widowControl w:val="0"/>
              <w:rPr>
                <w:b/>
                <w:sz w:val="20"/>
                <w:highlight w:val="yellow"/>
              </w:rPr>
            </w:pPr>
          </w:p>
        </w:tc>
        <w:tc>
          <w:tcPr>
            <w:tcW w:w="1407" w:type="pct"/>
          </w:tcPr>
          <w:p w:rsidR="00854BC2" w:rsidRPr="005E3DA8" w:rsidRDefault="00854BC2" w:rsidP="001F3935">
            <w:pPr>
              <w:widowControl w:val="0"/>
              <w:rPr>
                <w:b/>
                <w:sz w:val="20"/>
                <w:highlight w:val="yellow"/>
              </w:rPr>
            </w:pPr>
          </w:p>
        </w:tc>
      </w:tr>
    </w:tbl>
    <w:p w:rsidR="00872BE0" w:rsidRPr="004B0BA6" w:rsidRDefault="00872BE0" w:rsidP="00C40381">
      <w:pPr>
        <w:widowControl w:val="0"/>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sectPr w:rsidR="00872BE0" w:rsidRPr="004B0BA6" w:rsidSect="006550AD">
      <w:headerReference w:type="even" r:id="rId9"/>
      <w:headerReference w:type="default" r:id="rId10"/>
      <w:footerReference w:type="even" r:id="rId11"/>
      <w:footerReference w:type="default" r:id="rId12"/>
      <w:headerReference w:type="first" r:id="rId13"/>
      <w:footerReference w:type="first" r:id="rId14"/>
      <w:endnotePr>
        <w:numFmt w:val="lowerLetter"/>
      </w:endnotePr>
      <w:pgSz w:w="15840" w:h="12240" w:orient="landscape"/>
      <w:pgMar w:top="1350" w:right="1440" w:bottom="1440"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BD9" w:rsidRDefault="00737BD9">
      <w:r>
        <w:separator/>
      </w:r>
    </w:p>
  </w:endnote>
  <w:endnote w:type="continuationSeparator" w:id="0">
    <w:p w:rsidR="00737BD9" w:rsidRDefault="00737BD9">
      <w:r>
        <w:continuationSeparator/>
      </w:r>
    </w:p>
  </w:endnote>
  <w:endnote w:id="1">
    <w:p w:rsidR="00C40381" w:rsidRDefault="00C40381">
      <w:pPr>
        <w:pStyle w:val="EndnoteText"/>
      </w:pPr>
      <w:r>
        <w:rPr>
          <w:rStyle w:val="EndnoteReference"/>
        </w:rPr>
        <w:endnoteRef/>
      </w:r>
      <w:r>
        <w:t xml:space="preserve"> Formerly EPA Order 5360.1 A2</w:t>
      </w:r>
    </w:p>
  </w:endnote>
  <w:endnote w:id="2">
    <w:p w:rsidR="00C40381" w:rsidRDefault="00C40381">
      <w:pPr>
        <w:pStyle w:val="EndnoteText"/>
      </w:pPr>
      <w:r>
        <w:rPr>
          <w:rStyle w:val="EndnoteReference"/>
        </w:rPr>
        <w:endnoteRef/>
      </w:r>
      <w:r>
        <w:t xml:space="preserve"> Formerly EPA Order 5360.1 A2</w:t>
      </w:r>
    </w:p>
  </w:endnote>
  <w:endnote w:id="3">
    <w:p w:rsidR="00C40381" w:rsidRDefault="00C40381">
      <w:pPr>
        <w:pStyle w:val="EndnoteText"/>
      </w:pPr>
      <w:r>
        <w:rPr>
          <w:rStyle w:val="EndnoteReference"/>
        </w:rPr>
        <w:endnoteRef/>
      </w:r>
      <w:r>
        <w:t xml:space="preserve"> Quality Assurance Review Form (QA Review Form) is required for EPA Organizations.</w:t>
      </w:r>
    </w:p>
  </w:endnote>
  <w:endnote w:id="4">
    <w:p w:rsidR="00C40381" w:rsidRDefault="00C40381">
      <w:pPr>
        <w:pStyle w:val="EndnoteText"/>
      </w:pPr>
      <w:r>
        <w:rPr>
          <w:rStyle w:val="EndnoteReference"/>
        </w:rPr>
        <w:endnoteRef/>
      </w:r>
      <w:r>
        <w:t xml:space="preserve"> </w:t>
      </w:r>
      <w:r w:rsidRPr="00C40381">
        <w:t>This may be a statement of compliance with Agency standards and practices if no specialized hardware or software are purchased or used by the organization.</w:t>
      </w:r>
    </w:p>
  </w:endnote>
  <w:endnote w:id="5">
    <w:p w:rsidR="00C40381" w:rsidRDefault="00C40381">
      <w:pPr>
        <w:pStyle w:val="EndnoteText"/>
      </w:pPr>
      <w:r>
        <w:rPr>
          <w:rStyle w:val="EndnoteReference"/>
        </w:rPr>
        <w:endnoteRef/>
      </w:r>
      <w:r>
        <w:t xml:space="preserve"> Quality Assurance Annual Report and Work</w:t>
      </w:r>
      <w:r w:rsidR="00DF056A">
        <w:t xml:space="preserve"> P</w:t>
      </w:r>
      <w:r>
        <w:t>lans are for EPA Organizat</w:t>
      </w:r>
      <w:r w:rsidR="00DF056A">
        <w:t>i</w:t>
      </w:r>
      <w:r>
        <w:t>ons.</w:t>
      </w:r>
    </w:p>
  </w:endnote>
  <w:endnote w:id="6">
    <w:p w:rsidR="00C40381" w:rsidRDefault="00C40381" w:rsidP="00C40381">
      <w:pPr>
        <w:pStyle w:val="EndnoteText"/>
      </w:pPr>
      <w:r>
        <w:rPr>
          <w:rStyle w:val="EndnoteReference"/>
        </w:rPr>
        <w:endnoteRef/>
      </w:r>
      <w:r>
        <w:t xml:space="preserve"> Information Quality Guidelines apply to EPA Organizations and are optional element.</w:t>
      </w:r>
    </w:p>
    <w:p w:rsidR="00C40381" w:rsidRDefault="00C40381" w:rsidP="00C40381">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381" w:rsidRDefault="00C40381">
    <w:pPr>
      <w:widowControl w:val="0"/>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9CF" w:rsidRPr="000259CF" w:rsidRDefault="000259CF" w:rsidP="000259CF">
    <w:pPr>
      <w:pStyle w:val="ListParagraph"/>
      <w:widowControl w:val="0"/>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0"/>
      <w:rPr>
        <w:sz w:val="20"/>
      </w:rPr>
    </w:pPr>
    <w:r>
      <w:rPr>
        <w:sz w:val="20"/>
        <w:vertAlign w:val="superscript"/>
      </w:rPr>
      <w:t>*</w:t>
    </w:r>
    <w:r>
      <w:rPr>
        <w:sz w:val="20"/>
      </w:rPr>
      <w:t>This will be verified after the QMP is tentatively approved by the Quality Staff</w:t>
    </w:r>
  </w:p>
  <w:p w:rsidR="00C40381" w:rsidRPr="00EB28EE" w:rsidRDefault="00C40381">
    <w:pPr>
      <w:widowControl w:val="0"/>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r w:rsidRPr="000259CF">
      <w:rPr>
        <w:sz w:val="20"/>
      </w:rPr>
      <w:t>Agency File Code: 301-093-006b</w:t>
    </w:r>
    <w:r w:rsidRPr="000259CF">
      <w:rPr>
        <w:sz w:val="20"/>
      </w:rPr>
      <w:ptab w:relativeTo="margin" w:alignment="center" w:leader="none"/>
    </w:r>
    <w:r>
      <w:t xml:space="preserve"> </w:t>
    </w:r>
    <w:r w:rsidRPr="00EB28EE">
      <w:ptab w:relativeTo="margin" w:alignment="right" w:leader="none"/>
    </w:r>
    <w:fldSimple w:instr=" PAGE   \* MERGEFORMAT ">
      <w:r w:rsidR="00DF4E5F">
        <w:rPr>
          <w:noProof/>
        </w:rPr>
        <w:t>13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C06" w:rsidRDefault="00AE7C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BD9" w:rsidRDefault="00737BD9">
      <w:r>
        <w:separator/>
      </w:r>
    </w:p>
  </w:footnote>
  <w:footnote w:type="continuationSeparator" w:id="0">
    <w:p w:rsidR="00737BD9" w:rsidRDefault="00737B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381" w:rsidRDefault="00C40381" w:rsidP="008757EE">
    <w:pPr>
      <w:widowControl w:val="0"/>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0"/>
      </w:rPr>
    </w:pPr>
    <w:r>
      <w:rPr>
        <w:sz w:val="20"/>
      </w:rPr>
      <w:t>QMP Checklist: [ORG]</w:t>
    </w:r>
  </w:p>
  <w:p w:rsidR="00C40381" w:rsidRDefault="00C40381" w:rsidP="008757EE">
    <w:pPr>
      <w:widowControl w:val="0"/>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sz w:val="20"/>
      </w:rPr>
    </w:pPr>
    <w:r>
      <w:rPr>
        <w:sz w:val="20"/>
      </w:rPr>
      <w:t>Date: April 2011</w:t>
    </w:r>
  </w:p>
  <w:p w:rsidR="00C40381" w:rsidRPr="00475C4C" w:rsidRDefault="00C40381" w:rsidP="008757EE">
    <w:pPr>
      <w:widowControl w:val="0"/>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0"/>
      </w:rPr>
    </w:pPr>
    <w:r w:rsidRPr="00475C4C">
      <w:rPr>
        <w:sz w:val="20"/>
      </w:rPr>
      <w:t>Page:</w:t>
    </w:r>
    <w:r>
      <w:rPr>
        <w:sz w:val="20"/>
      </w:rPr>
      <w:t xml:space="preserve"> </w:t>
    </w:r>
    <w:r w:rsidRPr="00475C4C">
      <w:rPr>
        <w:sz w:val="20"/>
      </w:rPr>
      <w:pgNum/>
    </w:r>
    <w:r>
      <w:rPr>
        <w:sz w:val="20"/>
      </w:rPr>
      <w:t xml:space="preserve"> of 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381" w:rsidRPr="00475C4C" w:rsidRDefault="004819C6" w:rsidP="004D2054">
    <w:pPr>
      <w:widowControl w:val="0"/>
      <w:tabs>
        <w:tab w:val="left" w:pos="-1320"/>
        <w:tab w:val="left" w:pos="-720"/>
        <w:tab w:val="left" w:pos="0"/>
        <w:tab w:val="left" w:pos="42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sz w:val="20"/>
      </w:rPr>
    </w:pPr>
    <w:sdt>
      <w:sdtPr>
        <w:rPr>
          <w:bCs/>
          <w:sz w:val="20"/>
        </w:rPr>
        <w:alias w:val="Title"/>
        <w:id w:val="78404852"/>
        <w:placeholder>
          <w:docPart w:val="A145ECB311C447159B61CB2B8842D2E9"/>
        </w:placeholder>
        <w:dataBinding w:prefixMappings="xmlns:ns0='http://schemas.openxmlformats.org/package/2006/metadata/core-properties' xmlns:ns1='http://purl.org/dc/elements/1.1/'" w:xpath="/ns0:coreProperties[1]/ns1:title[1]" w:storeItemID="{6C3C8BC8-F283-45AE-878A-BAB7291924A1}"/>
        <w:text/>
      </w:sdtPr>
      <w:sdtContent>
        <w:r w:rsidR="00AE7C06">
          <w:rPr>
            <w:bCs/>
            <w:sz w:val="20"/>
          </w:rPr>
          <w:t xml:space="preserve">QMP REVIEW CHECKLIST </w:t>
        </w:r>
      </w:sdtContent>
    </w:sdt>
    <w:r w:rsidR="00C40381" w:rsidRPr="004D2054">
      <w:rPr>
        <w:rFonts w:asciiTheme="majorHAnsi" w:eastAsiaTheme="majorEastAsia" w:hAnsiTheme="majorHAnsi" w:cstheme="majorBidi"/>
        <w:color w:val="4F81BD" w:themeColor="accent1"/>
        <w:szCs w:val="24"/>
      </w:rPr>
      <w:ptab w:relativeTo="margin" w:alignment="right" w:leader="none"/>
    </w:r>
    <w:sdt>
      <w:sdtPr>
        <w:rPr>
          <w:sz w:val="20"/>
        </w:rPr>
        <w:alias w:val="Date"/>
        <w:id w:val="78404859"/>
        <w:placeholder>
          <w:docPart w:val="1451CC23E51D4BBCAF2687E5FD31B828"/>
        </w:placeholder>
        <w:dataBinding w:prefixMappings="xmlns:ns0='http://schemas.microsoft.com/office/2006/coverPageProps'" w:xpath="/ns0:CoverPageProperties[1]/ns0:PublishDate[1]" w:storeItemID="{55AF091B-3C7A-41E3-B477-F2FDAA23CFDA}"/>
        <w:date w:fullDate="2012-02-16T00:00:00Z">
          <w:dateFormat w:val="MMMM d, yyyy"/>
          <w:lid w:val="en-US"/>
          <w:storeMappedDataAs w:val="dateTime"/>
          <w:calendar w:val="gregorian"/>
        </w:date>
      </w:sdtPr>
      <w:sdtContent>
        <w:r w:rsidR="00AE7C06">
          <w:rPr>
            <w:sz w:val="20"/>
          </w:rPr>
          <w:t>February 16, 2012</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C06" w:rsidRDefault="00AE7C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70"/>
      <w:numFmt w:val="decimal"/>
      <w:suff w:val="nothing"/>
      <w:lvlText w:val="%1."/>
      <w:lvlJc w:val="left"/>
    </w:lvl>
  </w:abstractNum>
  <w:abstractNum w:abstractNumId="1">
    <w:nsid w:val="04EE614A"/>
    <w:multiLevelType w:val="hybridMultilevel"/>
    <w:tmpl w:val="2D0EC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74CA5"/>
    <w:multiLevelType w:val="hybridMultilevel"/>
    <w:tmpl w:val="57BC4ED4"/>
    <w:lvl w:ilvl="0" w:tplc="D83031A8">
      <w:start w:val="11"/>
      <w:numFmt w:val="decimal"/>
      <w:lvlText w:val="%1)"/>
      <w:lvlJc w:val="left"/>
      <w:pPr>
        <w:tabs>
          <w:tab w:val="num" w:pos="360"/>
        </w:tabs>
        <w:ind w:left="360" w:hanging="360"/>
      </w:pPr>
      <w:rPr>
        <w:rFonts w:hint="default"/>
      </w:rPr>
    </w:lvl>
    <w:lvl w:ilvl="1" w:tplc="4BAEE7EC">
      <w:start w:val="1"/>
      <w:numFmt w:val="lowerLetter"/>
      <w:lvlText w:val="%2)"/>
      <w:lvlJc w:val="left"/>
      <w:pPr>
        <w:tabs>
          <w:tab w:val="num" w:pos="360"/>
        </w:tabs>
        <w:ind w:left="72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932060"/>
    <w:multiLevelType w:val="hybridMultilevel"/>
    <w:tmpl w:val="728A8F32"/>
    <w:lvl w:ilvl="0" w:tplc="D83031A8">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3E453A"/>
    <w:multiLevelType w:val="hybridMultilevel"/>
    <w:tmpl w:val="10D64CDE"/>
    <w:lvl w:ilvl="0" w:tplc="D83031A8">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416D9D"/>
    <w:multiLevelType w:val="hybridMultilevel"/>
    <w:tmpl w:val="C30E90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65619B2"/>
    <w:multiLevelType w:val="hybridMultilevel"/>
    <w:tmpl w:val="DE561C9E"/>
    <w:lvl w:ilvl="0" w:tplc="2356DB06">
      <w:start w:val="1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E75204"/>
    <w:multiLevelType w:val="hybridMultilevel"/>
    <w:tmpl w:val="373080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936C62"/>
    <w:multiLevelType w:val="multilevel"/>
    <w:tmpl w:val="39224CEE"/>
    <w:lvl w:ilvl="0">
      <w:start w:val="1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0B1784"/>
    <w:multiLevelType w:val="hybridMultilevel"/>
    <w:tmpl w:val="B82E2B70"/>
    <w:lvl w:ilvl="0" w:tplc="D83031A8">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6047BB"/>
    <w:multiLevelType w:val="hybridMultilevel"/>
    <w:tmpl w:val="39224CEE"/>
    <w:lvl w:ilvl="0" w:tplc="2356DB06">
      <w:start w:val="1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D26652"/>
    <w:multiLevelType w:val="hybridMultilevel"/>
    <w:tmpl w:val="65DAE0B6"/>
    <w:lvl w:ilvl="0" w:tplc="D83031A8">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FF4E84"/>
    <w:multiLevelType w:val="hybridMultilevel"/>
    <w:tmpl w:val="A17CB40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0784216"/>
    <w:multiLevelType w:val="multilevel"/>
    <w:tmpl w:val="2B387BD0"/>
    <w:lvl w:ilvl="0">
      <w:start w:val="11"/>
      <w:numFmt w:val="decimal"/>
      <w:lvlText w:val="%1)"/>
      <w:lvlJc w:val="left"/>
      <w:pPr>
        <w:tabs>
          <w:tab w:val="num" w:pos="432"/>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6263F8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80039C"/>
    <w:multiLevelType w:val="multilevel"/>
    <w:tmpl w:val="7A72096A"/>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F910882"/>
    <w:multiLevelType w:val="hybridMultilevel"/>
    <w:tmpl w:val="2B387BD0"/>
    <w:lvl w:ilvl="0" w:tplc="1904293C">
      <w:start w:val="1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D97723"/>
    <w:multiLevelType w:val="hybridMultilevel"/>
    <w:tmpl w:val="93BE732E"/>
    <w:lvl w:ilvl="0" w:tplc="D83031A8">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E33B24"/>
    <w:multiLevelType w:val="multilevel"/>
    <w:tmpl w:val="0409001D"/>
    <w:numStyleLink w:val="1ai"/>
  </w:abstractNum>
  <w:abstractNum w:abstractNumId="19">
    <w:nsid w:val="40DF7DFB"/>
    <w:multiLevelType w:val="hybridMultilevel"/>
    <w:tmpl w:val="D5BAC7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9B065F"/>
    <w:multiLevelType w:val="hybridMultilevel"/>
    <w:tmpl w:val="1ABADA58"/>
    <w:lvl w:ilvl="0" w:tplc="D83031A8">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C55DFA"/>
    <w:multiLevelType w:val="hybridMultilevel"/>
    <w:tmpl w:val="B68467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5768FA"/>
    <w:multiLevelType w:val="hybridMultilevel"/>
    <w:tmpl w:val="095A19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D24A05"/>
    <w:multiLevelType w:val="hybridMultilevel"/>
    <w:tmpl w:val="EDD6A9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833FBB"/>
    <w:multiLevelType w:val="hybridMultilevel"/>
    <w:tmpl w:val="583EBD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2FC4654"/>
    <w:multiLevelType w:val="hybridMultilevel"/>
    <w:tmpl w:val="0DEEB706"/>
    <w:lvl w:ilvl="0" w:tplc="0409000F">
      <w:start w:val="3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384E8C"/>
    <w:multiLevelType w:val="hybridMultilevel"/>
    <w:tmpl w:val="10000D40"/>
    <w:lvl w:ilvl="0" w:tplc="4BAEE7EC">
      <w:start w:val="1"/>
      <w:numFmt w:val="lowerLetter"/>
      <w:lvlText w:val="%1)"/>
      <w:lvlJc w:val="left"/>
      <w:pPr>
        <w:tabs>
          <w:tab w:val="num" w:pos="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E082D89"/>
    <w:multiLevelType w:val="multilevel"/>
    <w:tmpl w:val="0A6E64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F2B4554"/>
    <w:multiLevelType w:val="hybridMultilevel"/>
    <w:tmpl w:val="E3D4EBC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9">
    <w:nsid w:val="5F2E2F9A"/>
    <w:multiLevelType w:val="hybridMultilevel"/>
    <w:tmpl w:val="E31E88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051BAE"/>
    <w:multiLevelType w:val="hybridMultilevel"/>
    <w:tmpl w:val="AC888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1530EF"/>
    <w:multiLevelType w:val="hybridMultilevel"/>
    <w:tmpl w:val="15B06D50"/>
    <w:lvl w:ilvl="0" w:tplc="D83031A8">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6482847"/>
    <w:multiLevelType w:val="multilevel"/>
    <w:tmpl w:val="3D6CDE04"/>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E1F5826"/>
    <w:multiLevelType w:val="hybridMultilevel"/>
    <w:tmpl w:val="CA40A950"/>
    <w:lvl w:ilvl="0" w:tplc="D83031A8">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F7472D3"/>
    <w:multiLevelType w:val="hybridMultilevel"/>
    <w:tmpl w:val="D284B61A"/>
    <w:lvl w:ilvl="0" w:tplc="D83031A8">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F7C402A"/>
    <w:multiLevelType w:val="hybridMultilevel"/>
    <w:tmpl w:val="A3AA23E2"/>
    <w:lvl w:ilvl="0" w:tplc="D83031A8">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99F1167"/>
    <w:multiLevelType w:val="hybridMultilevel"/>
    <w:tmpl w:val="85FEEDF0"/>
    <w:lvl w:ilvl="0" w:tplc="4BAEE7EC">
      <w:start w:val="1"/>
      <w:numFmt w:val="lowerLetter"/>
      <w:lvlText w:val="%1)"/>
      <w:lvlJc w:val="left"/>
      <w:pPr>
        <w:tabs>
          <w:tab w:val="num" w:pos="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5"/>
  </w:num>
  <w:num w:numId="3">
    <w:abstractNumId w:val="29"/>
  </w:num>
  <w:num w:numId="4">
    <w:abstractNumId w:val="18"/>
  </w:num>
  <w:num w:numId="5">
    <w:abstractNumId w:val="27"/>
  </w:num>
  <w:num w:numId="6">
    <w:abstractNumId w:val="15"/>
  </w:num>
  <w:num w:numId="7">
    <w:abstractNumId w:val="14"/>
  </w:num>
  <w:num w:numId="8">
    <w:abstractNumId w:val="28"/>
  </w:num>
  <w:num w:numId="9">
    <w:abstractNumId w:val="7"/>
  </w:num>
  <w:num w:numId="10">
    <w:abstractNumId w:val="1"/>
  </w:num>
  <w:num w:numId="11">
    <w:abstractNumId w:val="22"/>
  </w:num>
  <w:num w:numId="12">
    <w:abstractNumId w:val="19"/>
  </w:num>
  <w:num w:numId="13">
    <w:abstractNumId w:val="24"/>
  </w:num>
  <w:num w:numId="14">
    <w:abstractNumId w:val="6"/>
  </w:num>
  <w:num w:numId="15">
    <w:abstractNumId w:val="10"/>
  </w:num>
  <w:num w:numId="16">
    <w:abstractNumId w:val="8"/>
  </w:num>
  <w:num w:numId="17">
    <w:abstractNumId w:val="16"/>
  </w:num>
  <w:num w:numId="18">
    <w:abstractNumId w:val="13"/>
  </w:num>
  <w:num w:numId="19">
    <w:abstractNumId w:val="2"/>
  </w:num>
  <w:num w:numId="20">
    <w:abstractNumId w:val="32"/>
  </w:num>
  <w:num w:numId="21">
    <w:abstractNumId w:val="36"/>
  </w:num>
  <w:num w:numId="22">
    <w:abstractNumId w:val="26"/>
  </w:num>
  <w:num w:numId="23">
    <w:abstractNumId w:val="34"/>
  </w:num>
  <w:num w:numId="24">
    <w:abstractNumId w:val="31"/>
  </w:num>
  <w:num w:numId="25">
    <w:abstractNumId w:val="3"/>
  </w:num>
  <w:num w:numId="26">
    <w:abstractNumId w:val="33"/>
  </w:num>
  <w:num w:numId="27">
    <w:abstractNumId w:val="35"/>
  </w:num>
  <w:num w:numId="28">
    <w:abstractNumId w:val="20"/>
  </w:num>
  <w:num w:numId="29">
    <w:abstractNumId w:val="12"/>
  </w:num>
  <w:num w:numId="30">
    <w:abstractNumId w:val="5"/>
  </w:num>
  <w:num w:numId="31">
    <w:abstractNumId w:val="23"/>
  </w:num>
  <w:num w:numId="32">
    <w:abstractNumId w:val="17"/>
  </w:num>
  <w:num w:numId="33">
    <w:abstractNumId w:val="4"/>
  </w:num>
  <w:num w:numId="34">
    <w:abstractNumId w:val="11"/>
  </w:num>
  <w:num w:numId="35">
    <w:abstractNumId w:val="9"/>
  </w:num>
  <w:num w:numId="36">
    <w:abstractNumId w:val="30"/>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trackRevisions/>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lowerLetter"/>
    <w:endnote w:id="-1"/>
    <w:endnote w:id="0"/>
  </w:endnotePr>
  <w:compat/>
  <w:rsids>
    <w:rsidRoot w:val="00FE4F08"/>
    <w:rsid w:val="000064F5"/>
    <w:rsid w:val="00013008"/>
    <w:rsid w:val="000259CF"/>
    <w:rsid w:val="00035855"/>
    <w:rsid w:val="000410A9"/>
    <w:rsid w:val="00043920"/>
    <w:rsid w:val="000615E7"/>
    <w:rsid w:val="00064E2C"/>
    <w:rsid w:val="0006611A"/>
    <w:rsid w:val="0008003C"/>
    <w:rsid w:val="000915DF"/>
    <w:rsid w:val="00091A00"/>
    <w:rsid w:val="000A0776"/>
    <w:rsid w:val="000A1A45"/>
    <w:rsid w:val="000A5608"/>
    <w:rsid w:val="000A66B0"/>
    <w:rsid w:val="000B0F55"/>
    <w:rsid w:val="000B269C"/>
    <w:rsid w:val="000B5747"/>
    <w:rsid w:val="000C4BC0"/>
    <w:rsid w:val="000D3A89"/>
    <w:rsid w:val="000D5D85"/>
    <w:rsid w:val="000E2636"/>
    <w:rsid w:val="000E3667"/>
    <w:rsid w:val="000E4B9C"/>
    <w:rsid w:val="000F57E4"/>
    <w:rsid w:val="0010562F"/>
    <w:rsid w:val="001074A5"/>
    <w:rsid w:val="00122BEF"/>
    <w:rsid w:val="00123B52"/>
    <w:rsid w:val="00127FC9"/>
    <w:rsid w:val="001307CA"/>
    <w:rsid w:val="001416DB"/>
    <w:rsid w:val="001454CE"/>
    <w:rsid w:val="001663A6"/>
    <w:rsid w:val="00174F2D"/>
    <w:rsid w:val="00182841"/>
    <w:rsid w:val="0018626C"/>
    <w:rsid w:val="001962F6"/>
    <w:rsid w:val="001A1F84"/>
    <w:rsid w:val="001A4F7B"/>
    <w:rsid w:val="001B3486"/>
    <w:rsid w:val="001B691C"/>
    <w:rsid w:val="001C5488"/>
    <w:rsid w:val="001C7E81"/>
    <w:rsid w:val="001D25F5"/>
    <w:rsid w:val="001E5343"/>
    <w:rsid w:val="001F3935"/>
    <w:rsid w:val="001F39A8"/>
    <w:rsid w:val="0021009D"/>
    <w:rsid w:val="002234FD"/>
    <w:rsid w:val="002343FB"/>
    <w:rsid w:val="00236FCF"/>
    <w:rsid w:val="00245E15"/>
    <w:rsid w:val="00246098"/>
    <w:rsid w:val="00260DAF"/>
    <w:rsid w:val="0027098B"/>
    <w:rsid w:val="00276682"/>
    <w:rsid w:val="002772C6"/>
    <w:rsid w:val="00280925"/>
    <w:rsid w:val="00293829"/>
    <w:rsid w:val="002A200D"/>
    <w:rsid w:val="002A4A6D"/>
    <w:rsid w:val="002B3F20"/>
    <w:rsid w:val="002C19A3"/>
    <w:rsid w:val="002C4169"/>
    <w:rsid w:val="002D319F"/>
    <w:rsid w:val="002F0B08"/>
    <w:rsid w:val="00303666"/>
    <w:rsid w:val="003153F8"/>
    <w:rsid w:val="00337345"/>
    <w:rsid w:val="0034265D"/>
    <w:rsid w:val="00343262"/>
    <w:rsid w:val="00355DE2"/>
    <w:rsid w:val="00364612"/>
    <w:rsid w:val="0037067B"/>
    <w:rsid w:val="00370C7B"/>
    <w:rsid w:val="003804A8"/>
    <w:rsid w:val="00385682"/>
    <w:rsid w:val="00386D1F"/>
    <w:rsid w:val="0039174E"/>
    <w:rsid w:val="00394F75"/>
    <w:rsid w:val="003964DA"/>
    <w:rsid w:val="00397105"/>
    <w:rsid w:val="003A7BDC"/>
    <w:rsid w:val="003B2D3F"/>
    <w:rsid w:val="003B5CBF"/>
    <w:rsid w:val="003D21CC"/>
    <w:rsid w:val="003E1007"/>
    <w:rsid w:val="003E793F"/>
    <w:rsid w:val="003F1379"/>
    <w:rsid w:val="004041DC"/>
    <w:rsid w:val="00410C10"/>
    <w:rsid w:val="00432203"/>
    <w:rsid w:val="004571F3"/>
    <w:rsid w:val="00471FAE"/>
    <w:rsid w:val="00474DCE"/>
    <w:rsid w:val="00475C4C"/>
    <w:rsid w:val="004819C6"/>
    <w:rsid w:val="00491CAF"/>
    <w:rsid w:val="00493901"/>
    <w:rsid w:val="00494C7C"/>
    <w:rsid w:val="0049660A"/>
    <w:rsid w:val="004A49C5"/>
    <w:rsid w:val="004A540A"/>
    <w:rsid w:val="004B0BA6"/>
    <w:rsid w:val="004B1FC8"/>
    <w:rsid w:val="004B245F"/>
    <w:rsid w:val="004B61C6"/>
    <w:rsid w:val="004C27C3"/>
    <w:rsid w:val="004C601C"/>
    <w:rsid w:val="004D2054"/>
    <w:rsid w:val="004E250D"/>
    <w:rsid w:val="004E4D6F"/>
    <w:rsid w:val="004E7CF9"/>
    <w:rsid w:val="004F199B"/>
    <w:rsid w:val="00501F9C"/>
    <w:rsid w:val="00502713"/>
    <w:rsid w:val="00503A4E"/>
    <w:rsid w:val="00504713"/>
    <w:rsid w:val="0050697C"/>
    <w:rsid w:val="005113BA"/>
    <w:rsid w:val="005138C0"/>
    <w:rsid w:val="005142CC"/>
    <w:rsid w:val="00517755"/>
    <w:rsid w:val="0052044E"/>
    <w:rsid w:val="00525099"/>
    <w:rsid w:val="005301F8"/>
    <w:rsid w:val="005308B8"/>
    <w:rsid w:val="00536E8D"/>
    <w:rsid w:val="005436F6"/>
    <w:rsid w:val="00564653"/>
    <w:rsid w:val="00577BC3"/>
    <w:rsid w:val="005A1F98"/>
    <w:rsid w:val="005A2E48"/>
    <w:rsid w:val="005A4109"/>
    <w:rsid w:val="005B3F8B"/>
    <w:rsid w:val="005B5810"/>
    <w:rsid w:val="005C03B9"/>
    <w:rsid w:val="005E0E45"/>
    <w:rsid w:val="005E1B95"/>
    <w:rsid w:val="005E3DA8"/>
    <w:rsid w:val="005E7156"/>
    <w:rsid w:val="006026E4"/>
    <w:rsid w:val="00611A03"/>
    <w:rsid w:val="00615F81"/>
    <w:rsid w:val="00621B7C"/>
    <w:rsid w:val="0062325F"/>
    <w:rsid w:val="006259D0"/>
    <w:rsid w:val="0063029A"/>
    <w:rsid w:val="00632F16"/>
    <w:rsid w:val="00643323"/>
    <w:rsid w:val="00654F18"/>
    <w:rsid w:val="006550AD"/>
    <w:rsid w:val="00676FB7"/>
    <w:rsid w:val="00681FA4"/>
    <w:rsid w:val="006825D2"/>
    <w:rsid w:val="006834BD"/>
    <w:rsid w:val="006864DF"/>
    <w:rsid w:val="006B03E9"/>
    <w:rsid w:val="006B45C9"/>
    <w:rsid w:val="006C29FA"/>
    <w:rsid w:val="006C4CF6"/>
    <w:rsid w:val="006E0967"/>
    <w:rsid w:val="006E3B10"/>
    <w:rsid w:val="006E6DE2"/>
    <w:rsid w:val="006F5B27"/>
    <w:rsid w:val="006F7EF2"/>
    <w:rsid w:val="00700B9C"/>
    <w:rsid w:val="00703D35"/>
    <w:rsid w:val="00705D94"/>
    <w:rsid w:val="00705F29"/>
    <w:rsid w:val="007078A1"/>
    <w:rsid w:val="00712875"/>
    <w:rsid w:val="00713619"/>
    <w:rsid w:val="00715CA8"/>
    <w:rsid w:val="00716940"/>
    <w:rsid w:val="007209D0"/>
    <w:rsid w:val="00730F33"/>
    <w:rsid w:val="0073126D"/>
    <w:rsid w:val="00737BD9"/>
    <w:rsid w:val="00745B7C"/>
    <w:rsid w:val="007518E9"/>
    <w:rsid w:val="00753FB4"/>
    <w:rsid w:val="0078172E"/>
    <w:rsid w:val="00787858"/>
    <w:rsid w:val="00794DE3"/>
    <w:rsid w:val="00797034"/>
    <w:rsid w:val="007A1D69"/>
    <w:rsid w:val="007A4C65"/>
    <w:rsid w:val="007B19CB"/>
    <w:rsid w:val="007C4618"/>
    <w:rsid w:val="007D3A2B"/>
    <w:rsid w:val="007D57D1"/>
    <w:rsid w:val="007F4118"/>
    <w:rsid w:val="007F4236"/>
    <w:rsid w:val="0080680F"/>
    <w:rsid w:val="00814BC4"/>
    <w:rsid w:val="00814D1B"/>
    <w:rsid w:val="00832CFB"/>
    <w:rsid w:val="008366BE"/>
    <w:rsid w:val="00845856"/>
    <w:rsid w:val="00847044"/>
    <w:rsid w:val="00853272"/>
    <w:rsid w:val="00854BC2"/>
    <w:rsid w:val="00855A42"/>
    <w:rsid w:val="0085730D"/>
    <w:rsid w:val="0086417B"/>
    <w:rsid w:val="00865F4D"/>
    <w:rsid w:val="00871A3D"/>
    <w:rsid w:val="00872BE0"/>
    <w:rsid w:val="008757EE"/>
    <w:rsid w:val="008902E2"/>
    <w:rsid w:val="00891B4C"/>
    <w:rsid w:val="00891F81"/>
    <w:rsid w:val="008A1F57"/>
    <w:rsid w:val="008B5F9A"/>
    <w:rsid w:val="008B672B"/>
    <w:rsid w:val="008B7477"/>
    <w:rsid w:val="008B7850"/>
    <w:rsid w:val="008C0774"/>
    <w:rsid w:val="008D009C"/>
    <w:rsid w:val="008F0AA5"/>
    <w:rsid w:val="008F6801"/>
    <w:rsid w:val="00901E27"/>
    <w:rsid w:val="00910589"/>
    <w:rsid w:val="009132F9"/>
    <w:rsid w:val="009215D3"/>
    <w:rsid w:val="009217C6"/>
    <w:rsid w:val="00934A59"/>
    <w:rsid w:val="009441B0"/>
    <w:rsid w:val="00947241"/>
    <w:rsid w:val="0096014C"/>
    <w:rsid w:val="00970FB1"/>
    <w:rsid w:val="009747CE"/>
    <w:rsid w:val="00975567"/>
    <w:rsid w:val="00975B80"/>
    <w:rsid w:val="00977719"/>
    <w:rsid w:val="009809A8"/>
    <w:rsid w:val="00990FA7"/>
    <w:rsid w:val="009961F4"/>
    <w:rsid w:val="00996F00"/>
    <w:rsid w:val="009A6A0B"/>
    <w:rsid w:val="009D6157"/>
    <w:rsid w:val="009F17B5"/>
    <w:rsid w:val="00A00C9B"/>
    <w:rsid w:val="00A01EE0"/>
    <w:rsid w:val="00A03DC3"/>
    <w:rsid w:val="00A059DE"/>
    <w:rsid w:val="00A1517E"/>
    <w:rsid w:val="00A2221B"/>
    <w:rsid w:val="00A249A2"/>
    <w:rsid w:val="00A25A52"/>
    <w:rsid w:val="00A27951"/>
    <w:rsid w:val="00A5500A"/>
    <w:rsid w:val="00A60475"/>
    <w:rsid w:val="00A63363"/>
    <w:rsid w:val="00A7260C"/>
    <w:rsid w:val="00A74650"/>
    <w:rsid w:val="00A81640"/>
    <w:rsid w:val="00A823B9"/>
    <w:rsid w:val="00A85A8D"/>
    <w:rsid w:val="00AA2118"/>
    <w:rsid w:val="00AB6584"/>
    <w:rsid w:val="00AD5F2C"/>
    <w:rsid w:val="00AE1F97"/>
    <w:rsid w:val="00AE4531"/>
    <w:rsid w:val="00AE4814"/>
    <w:rsid w:val="00AE7C06"/>
    <w:rsid w:val="00AF4F8F"/>
    <w:rsid w:val="00B004DE"/>
    <w:rsid w:val="00B01C5A"/>
    <w:rsid w:val="00B04561"/>
    <w:rsid w:val="00B07E50"/>
    <w:rsid w:val="00B2022A"/>
    <w:rsid w:val="00B226EC"/>
    <w:rsid w:val="00B24CB6"/>
    <w:rsid w:val="00B269B4"/>
    <w:rsid w:val="00B40F87"/>
    <w:rsid w:val="00B42AAB"/>
    <w:rsid w:val="00B47151"/>
    <w:rsid w:val="00B52F7A"/>
    <w:rsid w:val="00B55631"/>
    <w:rsid w:val="00B55F1D"/>
    <w:rsid w:val="00B7719F"/>
    <w:rsid w:val="00B97288"/>
    <w:rsid w:val="00BD227C"/>
    <w:rsid w:val="00BD2A59"/>
    <w:rsid w:val="00BE434B"/>
    <w:rsid w:val="00BF3B1C"/>
    <w:rsid w:val="00BF407D"/>
    <w:rsid w:val="00C00B3A"/>
    <w:rsid w:val="00C022B9"/>
    <w:rsid w:val="00C03615"/>
    <w:rsid w:val="00C1510B"/>
    <w:rsid w:val="00C26F4E"/>
    <w:rsid w:val="00C40381"/>
    <w:rsid w:val="00C411A0"/>
    <w:rsid w:val="00C4402F"/>
    <w:rsid w:val="00C50F21"/>
    <w:rsid w:val="00C6309E"/>
    <w:rsid w:val="00C6732F"/>
    <w:rsid w:val="00C7299C"/>
    <w:rsid w:val="00C731B9"/>
    <w:rsid w:val="00C7341F"/>
    <w:rsid w:val="00C874C8"/>
    <w:rsid w:val="00CA46F7"/>
    <w:rsid w:val="00CB0799"/>
    <w:rsid w:val="00CB1499"/>
    <w:rsid w:val="00CB3C1A"/>
    <w:rsid w:val="00CB7FAC"/>
    <w:rsid w:val="00CF45C2"/>
    <w:rsid w:val="00CF6E39"/>
    <w:rsid w:val="00D00F86"/>
    <w:rsid w:val="00D01E6B"/>
    <w:rsid w:val="00D3290F"/>
    <w:rsid w:val="00D41033"/>
    <w:rsid w:val="00D445DE"/>
    <w:rsid w:val="00D50AB5"/>
    <w:rsid w:val="00D53CFB"/>
    <w:rsid w:val="00D7505E"/>
    <w:rsid w:val="00D92815"/>
    <w:rsid w:val="00DA5E11"/>
    <w:rsid w:val="00DB14C3"/>
    <w:rsid w:val="00DB4CE0"/>
    <w:rsid w:val="00DC4E82"/>
    <w:rsid w:val="00DD5C89"/>
    <w:rsid w:val="00DF056A"/>
    <w:rsid w:val="00DF2EDE"/>
    <w:rsid w:val="00DF4E5F"/>
    <w:rsid w:val="00E07E4A"/>
    <w:rsid w:val="00E16710"/>
    <w:rsid w:val="00E40044"/>
    <w:rsid w:val="00E459FE"/>
    <w:rsid w:val="00E47CDE"/>
    <w:rsid w:val="00E51CF0"/>
    <w:rsid w:val="00E6331B"/>
    <w:rsid w:val="00E91059"/>
    <w:rsid w:val="00EA1222"/>
    <w:rsid w:val="00EA2C94"/>
    <w:rsid w:val="00EA4FBC"/>
    <w:rsid w:val="00EB08D6"/>
    <w:rsid w:val="00EB20E4"/>
    <w:rsid w:val="00EB28EE"/>
    <w:rsid w:val="00EC64B4"/>
    <w:rsid w:val="00EC6B86"/>
    <w:rsid w:val="00ED459D"/>
    <w:rsid w:val="00F10037"/>
    <w:rsid w:val="00F12B9E"/>
    <w:rsid w:val="00F24BA7"/>
    <w:rsid w:val="00F2563A"/>
    <w:rsid w:val="00F25953"/>
    <w:rsid w:val="00F43AE1"/>
    <w:rsid w:val="00F47227"/>
    <w:rsid w:val="00F50E95"/>
    <w:rsid w:val="00F512FE"/>
    <w:rsid w:val="00F5316D"/>
    <w:rsid w:val="00F547A5"/>
    <w:rsid w:val="00F56A1A"/>
    <w:rsid w:val="00F57013"/>
    <w:rsid w:val="00F60062"/>
    <w:rsid w:val="00F61F27"/>
    <w:rsid w:val="00F64A33"/>
    <w:rsid w:val="00F7426C"/>
    <w:rsid w:val="00F75336"/>
    <w:rsid w:val="00F931A6"/>
    <w:rsid w:val="00F95633"/>
    <w:rsid w:val="00F97B9F"/>
    <w:rsid w:val="00FA0F59"/>
    <w:rsid w:val="00FB46A5"/>
    <w:rsid w:val="00FC1DA5"/>
    <w:rsid w:val="00FC2674"/>
    <w:rsid w:val="00FC3636"/>
    <w:rsid w:val="00FC5C98"/>
    <w:rsid w:val="00FE2366"/>
    <w:rsid w:val="00FE4F08"/>
    <w:rsid w:val="00FE7FF4"/>
    <w:rsid w:val="00FF3A25"/>
    <w:rsid w:val="00FF5F73"/>
    <w:rsid w:val="00FF7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92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5C4C"/>
    <w:pPr>
      <w:tabs>
        <w:tab w:val="center" w:pos="4320"/>
        <w:tab w:val="right" w:pos="8640"/>
      </w:tabs>
    </w:pPr>
  </w:style>
  <w:style w:type="paragraph" w:customStyle="1" w:styleId="Level1">
    <w:name w:val="Level 1"/>
    <w:basedOn w:val="Normal"/>
    <w:rsid w:val="00043920"/>
    <w:pPr>
      <w:widowControl w:val="0"/>
    </w:pPr>
  </w:style>
  <w:style w:type="paragraph" w:customStyle="1" w:styleId="Level2">
    <w:name w:val="Level 2"/>
    <w:basedOn w:val="Normal"/>
    <w:rsid w:val="00043920"/>
    <w:pPr>
      <w:widowControl w:val="0"/>
    </w:pPr>
  </w:style>
  <w:style w:type="paragraph" w:customStyle="1" w:styleId="Level3">
    <w:name w:val="Level 3"/>
    <w:basedOn w:val="Normal"/>
    <w:rsid w:val="00043920"/>
    <w:pPr>
      <w:widowControl w:val="0"/>
    </w:pPr>
  </w:style>
  <w:style w:type="paragraph" w:customStyle="1" w:styleId="Level4">
    <w:name w:val="Level 4"/>
    <w:basedOn w:val="Normal"/>
    <w:rsid w:val="00043920"/>
    <w:pPr>
      <w:widowControl w:val="0"/>
    </w:pPr>
  </w:style>
  <w:style w:type="paragraph" w:customStyle="1" w:styleId="Level5">
    <w:name w:val="Level 5"/>
    <w:basedOn w:val="Normal"/>
    <w:rsid w:val="00043920"/>
    <w:pPr>
      <w:widowControl w:val="0"/>
    </w:pPr>
  </w:style>
  <w:style w:type="paragraph" w:customStyle="1" w:styleId="Level6">
    <w:name w:val="Level 6"/>
    <w:basedOn w:val="Normal"/>
    <w:rsid w:val="00043920"/>
    <w:pPr>
      <w:widowControl w:val="0"/>
    </w:pPr>
  </w:style>
  <w:style w:type="paragraph" w:customStyle="1" w:styleId="Level7">
    <w:name w:val="Level 7"/>
    <w:basedOn w:val="Normal"/>
    <w:rsid w:val="00043920"/>
    <w:pPr>
      <w:widowControl w:val="0"/>
    </w:pPr>
  </w:style>
  <w:style w:type="paragraph" w:customStyle="1" w:styleId="Level8">
    <w:name w:val="Level 8"/>
    <w:basedOn w:val="Normal"/>
    <w:rsid w:val="00043920"/>
    <w:pPr>
      <w:widowControl w:val="0"/>
    </w:pPr>
  </w:style>
  <w:style w:type="paragraph" w:customStyle="1" w:styleId="Level9">
    <w:name w:val="Level 9"/>
    <w:basedOn w:val="Normal"/>
    <w:rsid w:val="00043920"/>
    <w:pPr>
      <w:widowControl w:val="0"/>
    </w:pPr>
    <w:rPr>
      <w:b/>
    </w:rPr>
  </w:style>
  <w:style w:type="character" w:customStyle="1" w:styleId="a">
    <w:name w:val="آ"/>
    <w:basedOn w:val="DefaultParagraphFont"/>
    <w:rsid w:val="00043920"/>
  </w:style>
  <w:style w:type="paragraph" w:styleId="Footer">
    <w:name w:val="footer"/>
    <w:basedOn w:val="Normal"/>
    <w:link w:val="FooterChar"/>
    <w:uiPriority w:val="99"/>
    <w:rsid w:val="00475C4C"/>
    <w:pPr>
      <w:tabs>
        <w:tab w:val="center" w:pos="4320"/>
        <w:tab w:val="right" w:pos="8640"/>
      </w:tabs>
    </w:pPr>
  </w:style>
  <w:style w:type="paragraph" w:styleId="BalloonText">
    <w:name w:val="Balloon Text"/>
    <w:basedOn w:val="Normal"/>
    <w:semiHidden/>
    <w:rsid w:val="00A85A8D"/>
    <w:rPr>
      <w:rFonts w:ascii="Tahoma" w:hAnsi="Tahoma" w:cs="Tahoma"/>
      <w:sz w:val="16"/>
      <w:szCs w:val="16"/>
    </w:rPr>
  </w:style>
  <w:style w:type="table" w:styleId="TableGrid">
    <w:name w:val="Table Grid"/>
    <w:basedOn w:val="TableNormal"/>
    <w:rsid w:val="00C50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NoList"/>
    <w:rsid w:val="00C022B9"/>
    <w:pPr>
      <w:numPr>
        <w:numId w:val="7"/>
      </w:numPr>
    </w:pPr>
  </w:style>
  <w:style w:type="character" w:customStyle="1" w:styleId="FooterChar">
    <w:name w:val="Footer Char"/>
    <w:basedOn w:val="DefaultParagraphFont"/>
    <w:link w:val="Footer"/>
    <w:uiPriority w:val="99"/>
    <w:rsid w:val="006550AD"/>
    <w:rPr>
      <w:sz w:val="24"/>
    </w:rPr>
  </w:style>
  <w:style w:type="character" w:customStyle="1" w:styleId="HeaderChar">
    <w:name w:val="Header Char"/>
    <w:basedOn w:val="DefaultParagraphFont"/>
    <w:link w:val="Header"/>
    <w:uiPriority w:val="99"/>
    <w:rsid w:val="004D2054"/>
    <w:rPr>
      <w:sz w:val="24"/>
    </w:rPr>
  </w:style>
  <w:style w:type="paragraph" w:styleId="EndnoteText">
    <w:name w:val="endnote text"/>
    <w:basedOn w:val="Normal"/>
    <w:link w:val="EndnoteTextChar"/>
    <w:rsid w:val="00C40381"/>
    <w:rPr>
      <w:sz w:val="20"/>
    </w:rPr>
  </w:style>
  <w:style w:type="character" w:customStyle="1" w:styleId="EndnoteTextChar">
    <w:name w:val="Endnote Text Char"/>
    <w:basedOn w:val="DefaultParagraphFont"/>
    <w:link w:val="EndnoteText"/>
    <w:rsid w:val="00C40381"/>
  </w:style>
  <w:style w:type="character" w:styleId="EndnoteReference">
    <w:name w:val="endnote reference"/>
    <w:basedOn w:val="DefaultParagraphFont"/>
    <w:rsid w:val="00C40381"/>
    <w:rPr>
      <w:vertAlign w:val="superscript"/>
    </w:rPr>
  </w:style>
  <w:style w:type="paragraph" w:styleId="ListParagraph">
    <w:name w:val="List Paragraph"/>
    <w:basedOn w:val="Normal"/>
    <w:uiPriority w:val="34"/>
    <w:qFormat/>
    <w:rsid w:val="000259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145ECB311C447159B61CB2B8842D2E9"/>
        <w:category>
          <w:name w:val="General"/>
          <w:gallery w:val="placeholder"/>
        </w:category>
        <w:types>
          <w:type w:val="bbPlcHdr"/>
        </w:types>
        <w:behaviors>
          <w:behavior w:val="content"/>
        </w:behaviors>
        <w:guid w:val="{7DD2A930-9E11-4F96-B286-28FC3AC0BA5F}"/>
      </w:docPartPr>
      <w:docPartBody>
        <w:p w:rsidR="000D573C" w:rsidRDefault="005E4A38" w:rsidP="005E4A38">
          <w:pPr>
            <w:pStyle w:val="A145ECB311C447159B61CB2B8842D2E9"/>
          </w:pPr>
          <w:r>
            <w:rPr>
              <w:rFonts w:asciiTheme="majorHAnsi" w:eastAsiaTheme="majorEastAsia" w:hAnsiTheme="majorHAnsi" w:cstheme="majorBidi"/>
              <w:color w:val="4F81BD" w:themeColor="accent1"/>
              <w:sz w:val="24"/>
              <w:szCs w:val="24"/>
            </w:rPr>
            <w:t>[Type the document title]</w:t>
          </w:r>
        </w:p>
      </w:docPartBody>
    </w:docPart>
    <w:docPart>
      <w:docPartPr>
        <w:name w:val="1451CC23E51D4BBCAF2687E5FD31B828"/>
        <w:category>
          <w:name w:val="General"/>
          <w:gallery w:val="placeholder"/>
        </w:category>
        <w:types>
          <w:type w:val="bbPlcHdr"/>
        </w:types>
        <w:behaviors>
          <w:behavior w:val="content"/>
        </w:behaviors>
        <w:guid w:val="{E14FF904-57FB-4ADC-B91D-405CE451E8E0}"/>
      </w:docPartPr>
      <w:docPartBody>
        <w:p w:rsidR="000D573C" w:rsidRDefault="005E4A38" w:rsidP="005E4A38">
          <w:pPr>
            <w:pStyle w:val="1451CC23E51D4BBCAF2687E5FD31B828"/>
          </w:pPr>
          <w:r>
            <w:rPr>
              <w:rFonts w:asciiTheme="majorHAnsi" w:eastAsiaTheme="majorEastAsia" w:hAnsiTheme="majorHAnsi" w:cstheme="majorBidi"/>
              <w:color w:val="4F81BD" w:themeColor="accent1"/>
              <w:sz w:val="24"/>
              <w:szCs w:val="24"/>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E4A38"/>
    <w:rsid w:val="000D573C"/>
    <w:rsid w:val="002E6C1E"/>
    <w:rsid w:val="003931D8"/>
    <w:rsid w:val="005E4A38"/>
    <w:rsid w:val="00647B04"/>
    <w:rsid w:val="006A6C0C"/>
    <w:rsid w:val="006E7CFF"/>
    <w:rsid w:val="008B0120"/>
    <w:rsid w:val="008C19AF"/>
    <w:rsid w:val="008E5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A63227349F4D568465BC30654326DF">
    <w:name w:val="62A63227349F4D568465BC30654326DF"/>
    <w:rsid w:val="005E4A38"/>
  </w:style>
  <w:style w:type="paragraph" w:customStyle="1" w:styleId="E5975B46FF3B4F2E9A020EA938CB9C27">
    <w:name w:val="E5975B46FF3B4F2E9A020EA938CB9C27"/>
    <w:rsid w:val="005E4A38"/>
  </w:style>
  <w:style w:type="paragraph" w:customStyle="1" w:styleId="2FF04F85A2284000BD8C041B29E89093">
    <w:name w:val="2FF04F85A2284000BD8C041B29E89093"/>
    <w:rsid w:val="005E4A38"/>
  </w:style>
  <w:style w:type="paragraph" w:customStyle="1" w:styleId="2D0ABAD79ED74031A6E6D7818B2ACA69">
    <w:name w:val="2D0ABAD79ED74031A6E6D7818B2ACA69"/>
    <w:rsid w:val="005E4A38"/>
  </w:style>
  <w:style w:type="paragraph" w:customStyle="1" w:styleId="701DC2E19B3B4B68AA1DDAE444F86233">
    <w:name w:val="701DC2E19B3B4B68AA1DDAE444F86233"/>
    <w:rsid w:val="005E4A38"/>
  </w:style>
  <w:style w:type="paragraph" w:customStyle="1" w:styleId="A145ECB311C447159B61CB2B8842D2E9">
    <w:name w:val="A145ECB311C447159B61CB2B8842D2E9"/>
    <w:rsid w:val="005E4A38"/>
  </w:style>
  <w:style w:type="paragraph" w:customStyle="1" w:styleId="1451CC23E51D4BBCAF2687E5FD31B828">
    <w:name w:val="1451CC23E51D4BBCAF2687E5FD31B828"/>
    <w:rsid w:val="005E4A38"/>
  </w:style>
  <w:style w:type="paragraph" w:customStyle="1" w:styleId="BC8C10E0497D4D1B86E92DC96EFEA3EB">
    <w:name w:val="BC8C10E0497D4D1B86E92DC96EFEA3EB"/>
    <w:rsid w:val="008E5482"/>
  </w:style>
  <w:style w:type="paragraph" w:customStyle="1" w:styleId="3DE0DF15FDB84E07B27447C8FA473492">
    <w:name w:val="3DE0DF15FDB84E07B27447C8FA473492"/>
    <w:rsid w:val="008E5482"/>
  </w:style>
  <w:style w:type="paragraph" w:customStyle="1" w:styleId="BD994C5AE82C4DE4A8269C4361BC1A07">
    <w:name w:val="BD994C5AE82C4DE4A8269C4361BC1A07"/>
    <w:rsid w:val="008E548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341F7E-1C81-417C-9A5E-EF236C0C4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2006</Words>
  <Characters>11437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QMP REVIEW CHECKLIST (ORG)</vt:lpstr>
    </vt:vector>
  </TitlesOfParts>
  <Company>EPA</Company>
  <LinksUpToDate>false</LinksUpToDate>
  <CharactersWithSpaces>13417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QMP REVIEW CHECKLIST </dc:title>
  <dc:subject/>
  <dc:creator>BWaldron</dc:creator>
  <cp:keywords/>
  <dc:description/>
  <cp:lastModifiedBy>EPA</cp:lastModifiedBy>
  <cp:revision>2</cp:revision>
  <cp:lastPrinted>2008-03-28T19:08:00Z</cp:lastPrinted>
  <dcterms:created xsi:type="dcterms:W3CDTF">2012-06-05T15:03:00Z</dcterms:created>
  <dcterms:modified xsi:type="dcterms:W3CDTF">2012-06-05T15:03:00Z</dcterms:modified>
</cp:coreProperties>
</file>