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4922">
      <w:bookmarkStart w:id="0" w:name="_GoBack"/>
      <w:bookmarkEnd w:id="0"/>
    </w:p>
    <w:p w:rsidR="00000000" w:rsidRDefault="00E74922">
      <w:pPr>
        <w:pStyle w:val="Heading6"/>
      </w:pPr>
      <w:r>
        <w:t>B1: GENERAL INFORMATION &amp; OPERATING SCHEDULE</w:t>
      </w:r>
    </w:p>
    <w:p w:rsidR="00000000" w:rsidRDefault="00E74922">
      <w:pPr>
        <w:tabs>
          <w:tab w:val="left" w:pos="2520"/>
        </w:tabs>
      </w:pPr>
    </w:p>
    <w:p w:rsidR="00000000" w:rsidRDefault="00E74922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Building  _______________ Location_________________Prepared by_________ _Date______</w:t>
      </w:r>
    </w:p>
    <w:p w:rsidR="00000000" w:rsidRDefault="00E74922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Equipment ____________ Manufacturer __________Other ID _________________File # _____</w:t>
      </w:r>
    </w:p>
    <w:p w:rsidR="00000000" w:rsidRDefault="00E74922">
      <w:pPr>
        <w:rPr>
          <w:rFonts w:ascii="Arial" w:hAnsi="Arial" w:cs="Arial"/>
        </w:rPr>
      </w:pPr>
    </w:p>
    <w:p w:rsidR="00000000" w:rsidRDefault="00E74922">
      <w:pPr>
        <w:rPr>
          <w:rFonts w:ascii="Arial" w:hAnsi="Arial" w:cs="Arial"/>
        </w:rPr>
      </w:pPr>
    </w:p>
    <w:p w:rsidR="00000000" w:rsidRDefault="00E74922">
      <w:pPr>
        <w:tabs>
          <w:tab w:val="left" w:pos="36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Gross floor area_____</w:t>
      </w:r>
      <w:r>
        <w:rPr>
          <w:rFonts w:ascii="Arial" w:hAnsi="Arial" w:cs="Arial"/>
        </w:rPr>
        <w:t>_ Occupied floor area_____ Number of Occupants ________</w:t>
      </w:r>
      <w:r>
        <w:rPr>
          <w:rFonts w:ascii="Arial" w:hAnsi="Arial" w:cs="Arial"/>
        </w:rPr>
        <w:tab/>
      </w:r>
    </w:p>
    <w:p w:rsidR="00000000" w:rsidRDefault="00E74922">
      <w:pPr>
        <w:tabs>
          <w:tab w:val="left" w:pos="3600"/>
          <w:tab w:val="left" w:pos="5130"/>
          <w:tab w:val="left" w:pos="61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of ventilation system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Constant Air Volume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Variable Air Volume</w:t>
      </w:r>
    </w:p>
    <w:p w:rsidR="00000000" w:rsidRDefault="00E74922">
      <w:pPr>
        <w:tabs>
          <w:tab w:val="left" w:pos="3600"/>
          <w:tab w:val="left" w:pos="5130"/>
          <w:tab w:val="left" w:pos="61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Economizer? 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ab/>
      </w:r>
    </w:p>
    <w:p w:rsidR="00000000" w:rsidRDefault="00E74922">
      <w:pPr>
        <w:tabs>
          <w:tab w:val="left" w:pos="3600"/>
          <w:tab w:val="left" w:pos="5130"/>
          <w:tab w:val="left" w:pos="729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Operating Schedule 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30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E74922">
            <w:pPr>
              <w:jc w:val="center"/>
              <w:rPr>
                <w:rFonts w:ascii="Arial" w:hAnsi="Arial" w:cs="Arial"/>
                <w:b/>
                <w:bCs/>
                <w:position w:val="-24"/>
              </w:rPr>
            </w:pPr>
            <w:r>
              <w:rPr>
                <w:rFonts w:ascii="Arial" w:hAnsi="Arial" w:cs="Arial"/>
                <w:b/>
                <w:bCs/>
                <w:position w:val="-24"/>
              </w:rPr>
              <w:t>Weekdays</w:t>
            </w:r>
          </w:p>
        </w:tc>
        <w:tc>
          <w:tcPr>
            <w:tcW w:w="3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E74922">
            <w:pPr>
              <w:jc w:val="center"/>
              <w:rPr>
                <w:rFonts w:ascii="Arial" w:hAnsi="Arial" w:cs="Arial"/>
                <w:b/>
                <w:bCs/>
                <w:position w:val="-24"/>
              </w:rPr>
            </w:pPr>
            <w:r>
              <w:rPr>
                <w:rFonts w:ascii="Arial" w:hAnsi="Arial" w:cs="Arial"/>
                <w:b/>
                <w:bCs/>
                <w:position w:val="-24"/>
              </w:rPr>
              <w:t>Weekends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Occupancy (typical)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HVAC operation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  <w:tc>
          <w:tcPr>
            <w:tcW w:w="3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Operation of exhaust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Other _______________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  <w:tc>
          <w:tcPr>
            <w:tcW w:w="334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E74922">
            <w:pPr>
              <w:rPr>
                <w:rFonts w:ascii="Arial" w:hAnsi="Arial" w:cs="Arial"/>
                <w:position w:val="-24"/>
              </w:rPr>
            </w:pPr>
            <w:r>
              <w:rPr>
                <w:rFonts w:ascii="Arial" w:hAnsi="Arial" w:cs="Arial"/>
                <w:position w:val="-24"/>
              </w:rPr>
              <w:t>_________ am  ________ p.m.</w:t>
            </w:r>
          </w:p>
        </w:tc>
      </w:tr>
    </w:tbl>
    <w:p w:rsidR="00000000" w:rsidRDefault="00E74922">
      <w:pPr>
        <w:rPr>
          <w:rFonts w:ascii="Arial" w:hAnsi="Arial" w:cs="Arial"/>
        </w:rPr>
      </w:pPr>
    </w:p>
    <w:p w:rsidR="00000000" w:rsidRDefault="00E74922">
      <w:pPr>
        <w:rPr>
          <w:rFonts w:ascii="Arial" w:hAnsi="Arial" w:cs="Arial"/>
        </w:rPr>
      </w:pPr>
    </w:p>
    <w:p w:rsidR="00000000" w:rsidRDefault="00E7492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Computer generated Building Management System (BMS) or Energy Management System (EMS) used to operate the building’s mechanical system? </w:t>
      </w:r>
      <w:r>
        <w:rPr>
          <w:rFonts w:ascii="Arial" w:hAnsi="Arial" w:cs="Arial"/>
        </w:rPr>
        <w:tab/>
      </w:r>
      <w:bookmarkStart w:id="1" w:name="Check2"/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000000" w:rsidRDefault="00E74922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000000" w:rsidRDefault="00E74922">
      <w:pPr>
        <w:numPr>
          <w:ilvl w:val="0"/>
          <w:numId w:val="11"/>
        </w:num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BMS or EMS system capabilities that are currently used</w:t>
      </w:r>
    </w:p>
    <w:p w:rsidR="00000000" w:rsidRDefault="00E74922">
      <w:pPr>
        <w:pBdr>
          <w:bottom w:val="single" w:sz="12" w:space="1" w:color="auto"/>
        </w:pBdr>
        <w:rPr>
          <w:rFonts w:ascii="Arial" w:hAnsi="Arial" w:cs="Arial"/>
        </w:rPr>
      </w:pPr>
    </w:p>
    <w:p w:rsidR="00000000" w:rsidRDefault="00E74922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_____________________________________________</w:t>
      </w:r>
    </w:p>
    <w:p w:rsidR="00000000" w:rsidRDefault="00E74922">
      <w:pPr>
        <w:numPr>
          <w:ilvl w:val="12"/>
          <w:numId w:val="0"/>
        </w:numPr>
        <w:ind w:left="360" w:hanging="360"/>
        <w:rPr>
          <w:rFonts w:ascii="Arial" w:hAnsi="Arial" w:cs="Arial"/>
        </w:rPr>
      </w:pPr>
    </w:p>
    <w:p w:rsidR="00000000" w:rsidRDefault="00E7492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Control of lighting system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manual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lighting-level based                                  </w:t>
      </w:r>
      <w:r>
        <w:rPr>
          <w:rFonts w:ascii="Arial" w:hAnsi="Arial" w:cs="Arial"/>
        </w:rPr>
        <w:t xml:space="preserve">         </w:t>
      </w:r>
    </w:p>
    <w:p w:rsidR="00000000" w:rsidRDefault="00E74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time-based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automatic</w:t>
      </w:r>
    </w:p>
    <w:p w:rsidR="00000000" w:rsidRDefault="00E74922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occupancy-based</w:t>
      </w:r>
    </w:p>
    <w:p w:rsidR="00000000" w:rsidRDefault="00E749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Notes </w:t>
      </w: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000000" w:rsidRDefault="00E74922">
      <w:pPr>
        <w:pBdr>
          <w:top w:val="single" w:sz="6" w:space="1" w:color="auto"/>
          <w:left w:val="single" w:sz="6" w:space="1" w:color="auto"/>
          <w:bottom w:val="single" w:sz="6" w:space="18" w:color="auto"/>
          <w:right w:val="single" w:sz="6" w:space="1" w:color="auto"/>
        </w:pBdr>
        <w:rPr>
          <w:rFonts w:ascii="Arial" w:hAnsi="Arial" w:cs="Arial"/>
          <w:b/>
          <w:bCs/>
        </w:rPr>
      </w:pPr>
    </w:p>
    <w:p w:rsidR="00E74922" w:rsidRDefault="00E74922">
      <w:pPr>
        <w:rPr>
          <w:rFonts w:ascii="Arial" w:hAnsi="Arial" w:cs="Arial"/>
        </w:rPr>
      </w:pPr>
    </w:p>
    <w:sectPr w:rsidR="00E74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22" w:rsidRDefault="00E74922">
      <w:r>
        <w:separator/>
      </w:r>
    </w:p>
  </w:endnote>
  <w:endnote w:type="continuationSeparator" w:id="0">
    <w:p w:rsidR="00E74922" w:rsidRDefault="00E7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4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22" w:rsidRDefault="00E74922">
      <w:r>
        <w:separator/>
      </w:r>
    </w:p>
  </w:footnote>
  <w:footnote w:type="continuationSeparator" w:id="0">
    <w:p w:rsidR="00E74922" w:rsidRDefault="00E7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74922">
    <w:pPr>
      <w:pStyle w:val="Header"/>
      <w:rPr>
        <w:rStyle w:val="PageNumber"/>
        <w:rFonts w:ascii="Arial" w:hAnsi="Arial" w:cs="Arial"/>
      </w:rPr>
    </w:pPr>
    <w:r>
      <w:rPr>
        <w:rFonts w:ascii="Arial" w:hAnsi="Arial" w:cs="Arial"/>
        <w:b/>
        <w:bCs/>
        <w:sz w:val="24"/>
        <w:szCs w:val="24"/>
      </w:rPr>
      <w:t xml:space="preserve">I-BEAM:  IAQ OPERATION AND MAINTENANCE  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sz w:val="24"/>
        <w:szCs w:val="24"/>
      </w:rPr>
      <w:t>Page</w:t>
    </w:r>
    <w:r>
      <w:rPr>
        <w:rFonts w:ascii="Arial" w:hAnsi="Arial" w:cs="Arial"/>
        <w:b/>
        <w:bCs/>
        <w:sz w:val="24"/>
        <w:szCs w:val="24"/>
      </w:rPr>
      <w:t xml:space="preserve">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61B1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E61B1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000000" w:rsidRDefault="00E74922">
    <w:pPr>
      <w:pStyle w:val="Header"/>
      <w:rPr>
        <w:b/>
        <w:bCs/>
        <w:sz w:val="24"/>
        <w:szCs w:val="24"/>
      </w:rPr>
    </w:pPr>
    <w:r>
      <w:rPr>
        <w:rStyle w:val="PageNumber"/>
        <w:rFonts w:ascii="Arial" w:hAnsi="Arial" w:cs="Arial"/>
      </w:rPr>
      <w:t xml:space="preserve">                       General Information &amp;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0B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C016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66C8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D83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B4FF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CBE4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75298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AA7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1128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5A5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12"/>
    <w:rsid w:val="00E61B12"/>
    <w:rsid w:val="00E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rFonts w:ascii="Helvetica" w:hAnsi="Helvetica" w:cs="Helvetica"/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U.S. EPA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B1: GENERAL INFORMATION</dc:title>
  <dc:creator>IED User</dc:creator>
  <cp:lastModifiedBy>Kirwin, Joshua M </cp:lastModifiedBy>
  <cp:revision>2</cp:revision>
  <cp:lastPrinted>2000-07-20T02:10:00Z</cp:lastPrinted>
  <dcterms:created xsi:type="dcterms:W3CDTF">2014-12-03T16:52:00Z</dcterms:created>
  <dcterms:modified xsi:type="dcterms:W3CDTF">2014-12-03T16:52:00Z</dcterms:modified>
</cp:coreProperties>
</file>